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F9529C">
        <w:rPr>
          <w:rFonts w:ascii="Times New Roman" w:hAnsi="Times New Roman"/>
          <w:sz w:val="28"/>
          <w:szCs w:val="24"/>
        </w:rPr>
        <w:t>МИНИСТЕРСТВО НАУКИ И ВЫСШЕГО ОБРАЗОВАНИЯ РОССИЙСКОЙ ФЕДЕРАЦИИ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Многопрофильный лицей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Федерального государственного бюджетного образовательного учреждения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 xml:space="preserve">высшего образования 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«Забайкальский государственный университет»</w:t>
      </w:r>
    </w:p>
    <w:p w:rsidR="00093BAA" w:rsidRPr="00F9529C" w:rsidRDefault="00093BAA" w:rsidP="004B1A8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(многопрофильный лицей ФГБОУ ВО «ЗабГУ»)</w:t>
      </w:r>
    </w:p>
    <w:p w:rsidR="00093BAA" w:rsidRPr="00F9529C" w:rsidRDefault="00093BAA" w:rsidP="00FF7C6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3402"/>
      </w:tblGrid>
      <w:tr w:rsidR="00093BAA" w:rsidRPr="00DC7A62" w:rsidTr="000868C4">
        <w:trPr>
          <w:trHeight w:val="1361"/>
        </w:trPr>
        <w:tc>
          <w:tcPr>
            <w:tcW w:w="3369" w:type="dxa"/>
          </w:tcPr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F9529C">
              <w:rPr>
                <w:rFonts w:ascii="Times New Roman" w:hAnsi="Times New Roman"/>
                <w:sz w:val="28"/>
                <w:szCs w:val="24"/>
              </w:rPr>
              <w:t>Рассмотрено</w:t>
            </w:r>
          </w:p>
          <w:p w:rsidR="00093BAA" w:rsidRPr="00F9529C" w:rsidRDefault="00093BAA" w:rsidP="000868C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93BAA" w:rsidRPr="00D72566" w:rsidRDefault="00093BAA" w:rsidP="000868C4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F9529C">
              <w:rPr>
                <w:rFonts w:ascii="Times New Roman" w:hAnsi="Times New Roman"/>
                <w:sz w:val="21"/>
                <w:szCs w:val="21"/>
              </w:rPr>
              <w:t>рук. МО _____</w:t>
            </w:r>
            <w:proofErr w:type="gramStart"/>
            <w:r w:rsidRPr="00F9529C">
              <w:rPr>
                <w:rFonts w:ascii="Times New Roman" w:hAnsi="Times New Roman"/>
                <w:sz w:val="21"/>
                <w:szCs w:val="21"/>
              </w:rPr>
              <w:t xml:space="preserve">_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A559BD">
              <w:rPr>
                <w:rFonts w:ascii="Times New Roman" w:hAnsi="Times New Roman"/>
                <w:sz w:val="21"/>
                <w:szCs w:val="21"/>
              </w:rPr>
              <w:t>О.В.Трофимова</w:t>
            </w:r>
            <w:proofErr w:type="spellEnd"/>
            <w:proofErr w:type="gramEnd"/>
          </w:p>
          <w:p w:rsidR="00093BAA" w:rsidRPr="00F9529C" w:rsidRDefault="00093BAA" w:rsidP="00A559BD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Протокол № __ от _______ 2</w:t>
            </w:r>
            <w:r w:rsidRPr="00A559BD">
              <w:rPr>
                <w:rFonts w:ascii="Times New Roman" w:hAnsi="Times New Roman"/>
                <w:sz w:val="21"/>
                <w:szCs w:val="21"/>
              </w:rPr>
              <w:t>02</w:t>
            </w:r>
            <w:r w:rsidR="00F52CC5">
              <w:rPr>
                <w:rFonts w:ascii="Times New Roman" w:hAnsi="Times New Roman"/>
                <w:sz w:val="21"/>
                <w:szCs w:val="21"/>
              </w:rPr>
              <w:t>2</w:t>
            </w:r>
            <w:r w:rsidR="00A559B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529C">
              <w:rPr>
                <w:rFonts w:ascii="Times New Roman" w:hAnsi="Times New Roman"/>
                <w:sz w:val="21"/>
                <w:szCs w:val="21"/>
              </w:rPr>
              <w:t xml:space="preserve"> г</w:t>
            </w:r>
            <w:r w:rsidRPr="00F9529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F9529C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93BAA" w:rsidRPr="00F9529C" w:rsidRDefault="00093BAA" w:rsidP="00A559BD">
            <w:pPr>
              <w:keepNext/>
              <w:spacing w:after="0" w:line="360" w:lineRule="auto"/>
              <w:ind w:right="-108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F9529C">
              <w:rPr>
                <w:rFonts w:ascii="Times New Roman" w:hAnsi="Times New Roman"/>
                <w:sz w:val="21"/>
                <w:szCs w:val="21"/>
              </w:rPr>
              <w:t xml:space="preserve">ЗД НМР_______ С.К. Толстихина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«___» _________________ 20</w:t>
            </w:r>
            <w:r w:rsidRPr="00D72566">
              <w:rPr>
                <w:rFonts w:ascii="Times New Roman" w:hAnsi="Times New Roman"/>
                <w:sz w:val="21"/>
                <w:szCs w:val="21"/>
              </w:rPr>
              <w:t>2</w:t>
            </w:r>
            <w:r w:rsidR="00F52CC5">
              <w:rPr>
                <w:rFonts w:ascii="Times New Roman" w:hAnsi="Times New Roman"/>
                <w:sz w:val="21"/>
                <w:szCs w:val="21"/>
              </w:rPr>
              <w:t>2</w:t>
            </w:r>
            <w:r w:rsidR="00A559BD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F9529C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3402" w:type="dxa"/>
          </w:tcPr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F9529C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093BAA" w:rsidRPr="00F9529C" w:rsidRDefault="00093BAA" w:rsidP="000868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93BAA" w:rsidRPr="00F9529C" w:rsidRDefault="00093BAA" w:rsidP="000868C4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F9529C">
              <w:rPr>
                <w:rFonts w:ascii="Times New Roman" w:hAnsi="Times New Roman"/>
                <w:sz w:val="21"/>
                <w:szCs w:val="21"/>
              </w:rPr>
              <w:t xml:space="preserve">Директор ________ Е.А. Пустовит </w:t>
            </w:r>
          </w:p>
          <w:p w:rsidR="00093BAA" w:rsidRPr="00F9529C" w:rsidRDefault="00093BAA" w:rsidP="00A559BD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Приказ № __ от _________ 20</w:t>
            </w:r>
            <w:r w:rsidRPr="00A00783">
              <w:rPr>
                <w:rFonts w:ascii="Times New Roman" w:hAnsi="Times New Roman"/>
                <w:sz w:val="21"/>
                <w:szCs w:val="21"/>
              </w:rPr>
              <w:t>2</w:t>
            </w:r>
            <w:r w:rsidR="00F52CC5">
              <w:rPr>
                <w:rFonts w:ascii="Times New Roman" w:hAnsi="Times New Roman"/>
                <w:sz w:val="21"/>
                <w:szCs w:val="21"/>
              </w:rPr>
              <w:t>2</w:t>
            </w:r>
            <w:r w:rsidRPr="00F9529C">
              <w:rPr>
                <w:rFonts w:ascii="Times New Roman" w:hAnsi="Times New Roman"/>
                <w:sz w:val="21"/>
                <w:szCs w:val="21"/>
              </w:rPr>
              <w:t xml:space="preserve"> г</w:t>
            </w:r>
            <w:r w:rsidRPr="00F9529C">
              <w:rPr>
                <w:rFonts w:ascii="Times New Roman" w:hAnsi="Times New Roman"/>
              </w:rPr>
              <w:t>.</w:t>
            </w:r>
          </w:p>
        </w:tc>
      </w:tr>
    </w:tbl>
    <w:p w:rsidR="00093BAA" w:rsidRPr="00F9529C" w:rsidRDefault="00093BAA" w:rsidP="00FF7C6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РАБОЧАЯ ПРОГРАММА</w:t>
      </w: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9529C">
        <w:rPr>
          <w:rFonts w:ascii="Times New Roman" w:hAnsi="Times New Roman"/>
          <w:b/>
          <w:bCs/>
          <w:sz w:val="28"/>
          <w:szCs w:val="24"/>
        </w:rPr>
        <w:t>Л</w:t>
      </w:r>
      <w:r w:rsidR="00D83C81">
        <w:rPr>
          <w:rFonts w:ascii="Times New Roman" w:hAnsi="Times New Roman"/>
          <w:b/>
          <w:bCs/>
          <w:sz w:val="28"/>
          <w:szCs w:val="24"/>
        </w:rPr>
        <w:t>итература</w:t>
      </w:r>
      <w:r w:rsidRPr="00F9529C">
        <w:rPr>
          <w:rFonts w:ascii="Times New Roman" w:hAnsi="Times New Roman"/>
          <w:b/>
          <w:bCs/>
          <w:sz w:val="28"/>
          <w:szCs w:val="24"/>
        </w:rPr>
        <w:br/>
      </w:r>
    </w:p>
    <w:p w:rsidR="00093BAA" w:rsidRPr="00F9529C" w:rsidRDefault="00093BAA" w:rsidP="00FF7C6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93BAA" w:rsidRPr="00F9529C" w:rsidRDefault="00D83C81" w:rsidP="00FF7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9Г</w:t>
      </w:r>
      <w:r w:rsidR="00093BAA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093BAA" w:rsidRPr="00F9529C">
        <w:rPr>
          <w:rFonts w:ascii="Times New Roman" w:hAnsi="Times New Roman"/>
          <w:b/>
          <w:bCs/>
          <w:sz w:val="28"/>
          <w:szCs w:val="24"/>
        </w:rPr>
        <w:t xml:space="preserve">класс </w:t>
      </w: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93BAA" w:rsidRPr="00F9529C" w:rsidRDefault="00093BAA" w:rsidP="00FF7C6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4"/>
        </w:rPr>
        <w:t>Данная программа разработана в соответствии с Федеральным государственным образовательным стандартом основного общего образования по литературе (приказ Министерства образования и науки Российской Федерации от 17.12.2010 г., №1897).</w:t>
      </w:r>
    </w:p>
    <w:p w:rsidR="00093BAA" w:rsidRPr="00F9529C" w:rsidRDefault="00093BAA" w:rsidP="00FF7C6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Pr="00F9529C" w:rsidRDefault="00093BAA" w:rsidP="00FF7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Программа обеспечена УМК по</w:t>
      </w:r>
      <w:r w:rsidRPr="00F9529C">
        <w:rPr>
          <w:rFonts w:ascii="Times New Roman" w:hAnsi="Times New Roman"/>
          <w:color w:val="000000"/>
          <w:sz w:val="28"/>
          <w:szCs w:val="28"/>
        </w:rPr>
        <w:t xml:space="preserve"> литературе (авторы: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9529C">
        <w:rPr>
          <w:rFonts w:ascii="Times New Roman" w:hAnsi="Times New Roman"/>
          <w:color w:val="000000"/>
          <w:sz w:val="28"/>
          <w:szCs w:val="28"/>
        </w:rPr>
        <w:t xml:space="preserve"> Г.С. </w:t>
      </w:r>
      <w:proofErr w:type="spellStart"/>
      <w:r w:rsidRPr="00F9529C">
        <w:rPr>
          <w:rFonts w:ascii="Times New Roman" w:hAnsi="Times New Roman"/>
          <w:color w:val="000000"/>
          <w:sz w:val="28"/>
          <w:szCs w:val="28"/>
        </w:rPr>
        <w:t>Меркин</w:t>
      </w:r>
      <w:proofErr w:type="spellEnd"/>
      <w:r w:rsidRPr="00F9529C">
        <w:rPr>
          <w:rFonts w:ascii="Times New Roman" w:hAnsi="Times New Roman"/>
          <w:color w:val="000000"/>
          <w:sz w:val="28"/>
          <w:szCs w:val="28"/>
        </w:rPr>
        <w:t xml:space="preserve">, С. А. Зинин, В.А. </w:t>
      </w:r>
      <w:proofErr w:type="spellStart"/>
      <w:r w:rsidRPr="00F9529C">
        <w:rPr>
          <w:rFonts w:ascii="Times New Roman" w:hAnsi="Times New Roman"/>
          <w:color w:val="000000"/>
          <w:sz w:val="28"/>
          <w:szCs w:val="28"/>
        </w:rPr>
        <w:t>Чалмаев</w:t>
      </w:r>
      <w:proofErr w:type="spellEnd"/>
      <w:r w:rsidRPr="00F9529C">
        <w:rPr>
          <w:rFonts w:ascii="Times New Roman" w:hAnsi="Times New Roman"/>
          <w:color w:val="000000"/>
          <w:sz w:val="28"/>
          <w:szCs w:val="28"/>
        </w:rPr>
        <w:t>).</w:t>
      </w: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093BAA" w:rsidRPr="00F9529C" w:rsidRDefault="00093BAA" w:rsidP="00FF7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Pr="00F9529C">
        <w:rPr>
          <w:rFonts w:ascii="Times New Roman" w:hAnsi="Times New Roman"/>
          <w:color w:val="000000"/>
          <w:sz w:val="28"/>
          <w:szCs w:val="28"/>
        </w:rPr>
        <w:t>102 часа (3 часа в неделю).</w:t>
      </w: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>Составил:</w:t>
      </w:r>
    </w:p>
    <w:p w:rsidR="00093BAA" w:rsidRDefault="00093BAA" w:rsidP="00FF7C6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9529C">
        <w:rPr>
          <w:rFonts w:ascii="Times New Roman" w:hAnsi="Times New Roman"/>
          <w:sz w:val="28"/>
          <w:szCs w:val="24"/>
        </w:rPr>
        <w:t xml:space="preserve">учитель </w:t>
      </w:r>
      <w:r w:rsidR="00477A2C">
        <w:rPr>
          <w:rFonts w:ascii="Times New Roman" w:hAnsi="Times New Roman"/>
          <w:sz w:val="28"/>
          <w:szCs w:val="24"/>
        </w:rPr>
        <w:t xml:space="preserve">русского языка и </w:t>
      </w:r>
      <w:r w:rsidRPr="00F9529C">
        <w:rPr>
          <w:rFonts w:ascii="Times New Roman" w:hAnsi="Times New Roman"/>
          <w:sz w:val="28"/>
          <w:szCs w:val="24"/>
        </w:rPr>
        <w:t>литературы</w:t>
      </w:r>
      <w:r w:rsidR="00477A2C">
        <w:rPr>
          <w:rFonts w:ascii="Times New Roman" w:hAnsi="Times New Roman"/>
          <w:sz w:val="28"/>
          <w:szCs w:val="24"/>
        </w:rPr>
        <w:t xml:space="preserve">                        </w:t>
      </w:r>
      <w:r>
        <w:rPr>
          <w:rFonts w:ascii="Times New Roman" w:hAnsi="Times New Roman"/>
          <w:sz w:val="28"/>
          <w:szCs w:val="24"/>
        </w:rPr>
        <w:t xml:space="preserve">                    </w:t>
      </w:r>
      <w:r w:rsidR="00F52CC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F52CC5">
        <w:rPr>
          <w:rFonts w:ascii="Times New Roman" w:hAnsi="Times New Roman"/>
          <w:sz w:val="28"/>
          <w:szCs w:val="24"/>
        </w:rPr>
        <w:t>Лозовая В.А</w:t>
      </w:r>
      <w:r>
        <w:rPr>
          <w:rFonts w:ascii="Times New Roman" w:hAnsi="Times New Roman"/>
          <w:sz w:val="28"/>
          <w:szCs w:val="24"/>
        </w:rPr>
        <w:t>.</w:t>
      </w:r>
    </w:p>
    <w:p w:rsidR="00093BAA" w:rsidRPr="00F9529C" w:rsidRDefault="00093BAA" w:rsidP="00FF7C6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</w:t>
      </w:r>
    </w:p>
    <w:p w:rsidR="00093BAA" w:rsidRPr="00F9529C" w:rsidRDefault="00093BAA" w:rsidP="00FF7C6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Pr="00F9529C" w:rsidRDefault="00093BAA" w:rsidP="00FF7C63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3BAA" w:rsidRDefault="00093BAA" w:rsidP="00F52CC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9529C">
        <w:rPr>
          <w:rFonts w:ascii="Times New Roman" w:hAnsi="Times New Roman"/>
          <w:sz w:val="27"/>
          <w:szCs w:val="27"/>
        </w:rPr>
        <w:t>Чита</w:t>
      </w:r>
    </w:p>
    <w:p w:rsidR="00093BAA" w:rsidRDefault="00093BAA" w:rsidP="00F52CC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202</w:t>
      </w:r>
      <w:r w:rsidR="00F52CC5">
        <w:rPr>
          <w:rFonts w:ascii="Times New Roman" w:hAnsi="Times New Roman"/>
          <w:sz w:val="27"/>
          <w:szCs w:val="27"/>
        </w:rPr>
        <w:t>2</w:t>
      </w:r>
    </w:p>
    <w:p w:rsidR="00093BAA" w:rsidRDefault="00093BAA" w:rsidP="00F52CC5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A1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:rsidR="00093BAA" w:rsidRPr="0077050A" w:rsidRDefault="00093BAA" w:rsidP="00674FA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Государственного стандарта основного общего образования, утверждённого 17 декабря 2010 года Приказом Министерства образования и науки РФ № 1897;</w:t>
      </w:r>
    </w:p>
    <w:p w:rsidR="00093BAA" w:rsidRPr="0077050A" w:rsidRDefault="00093BAA" w:rsidP="00674FA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Примерной программы по литературе. Литература 5-9 класс (Стандарты второго поколения);</w:t>
      </w:r>
    </w:p>
    <w:p w:rsidR="00093BAA" w:rsidRPr="0077050A" w:rsidRDefault="00093BAA" w:rsidP="00674FA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Концепции курса, представленной в программе по литературе для 5-11 классов общеобразовательной школы /Авторы-составители: Г.С.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50A">
        <w:rPr>
          <w:rFonts w:ascii="Times New Roman" w:hAnsi="Times New Roman"/>
          <w:sz w:val="28"/>
          <w:szCs w:val="28"/>
        </w:rPr>
        <w:t>Меркин</w:t>
      </w:r>
      <w:proofErr w:type="spellEnd"/>
      <w:r w:rsidRPr="0077050A">
        <w:rPr>
          <w:rFonts w:ascii="Times New Roman" w:hAnsi="Times New Roman"/>
          <w:sz w:val="28"/>
          <w:szCs w:val="28"/>
        </w:rPr>
        <w:t>, С.А.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 w:rsidRPr="0077050A">
        <w:rPr>
          <w:rFonts w:ascii="Times New Roman" w:hAnsi="Times New Roman"/>
          <w:sz w:val="28"/>
          <w:szCs w:val="28"/>
        </w:rPr>
        <w:t>Зинин, В.А.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50A">
        <w:rPr>
          <w:rFonts w:ascii="Times New Roman" w:hAnsi="Times New Roman"/>
          <w:sz w:val="28"/>
          <w:szCs w:val="28"/>
        </w:rPr>
        <w:t>Чалмаев</w:t>
      </w:r>
      <w:proofErr w:type="spellEnd"/>
      <w:r w:rsidRPr="0077050A">
        <w:rPr>
          <w:rFonts w:ascii="Times New Roman" w:hAnsi="Times New Roman"/>
          <w:sz w:val="28"/>
          <w:szCs w:val="28"/>
        </w:rPr>
        <w:t xml:space="preserve">. – 5-е изд., </w:t>
      </w:r>
      <w:proofErr w:type="spellStart"/>
      <w:r w:rsidRPr="0077050A">
        <w:rPr>
          <w:rFonts w:ascii="Times New Roman" w:hAnsi="Times New Roman"/>
          <w:sz w:val="28"/>
          <w:szCs w:val="28"/>
        </w:rPr>
        <w:t>испр</w:t>
      </w:r>
      <w:proofErr w:type="spellEnd"/>
      <w:r w:rsidRPr="0077050A">
        <w:rPr>
          <w:rFonts w:ascii="Times New Roman" w:hAnsi="Times New Roman"/>
          <w:sz w:val="28"/>
          <w:szCs w:val="28"/>
        </w:rPr>
        <w:t>. и доп. – М: ООО «ТИД «Русское слово – РС», 2010 – 200 с. К УМК для 5-9 классов /Авторы программы Г.С.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50A">
        <w:rPr>
          <w:rFonts w:ascii="Times New Roman" w:hAnsi="Times New Roman"/>
          <w:sz w:val="28"/>
          <w:szCs w:val="28"/>
        </w:rPr>
        <w:t>Меркин</w:t>
      </w:r>
      <w:proofErr w:type="spellEnd"/>
      <w:r w:rsidRPr="0077050A">
        <w:rPr>
          <w:rFonts w:ascii="Times New Roman" w:hAnsi="Times New Roman"/>
          <w:sz w:val="28"/>
          <w:szCs w:val="28"/>
        </w:rPr>
        <w:t>, С.А.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 w:rsidRPr="0077050A">
        <w:rPr>
          <w:rFonts w:ascii="Times New Roman" w:hAnsi="Times New Roman"/>
          <w:sz w:val="28"/>
          <w:szCs w:val="28"/>
        </w:rPr>
        <w:t>Зинин, В.А.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50A">
        <w:rPr>
          <w:rFonts w:ascii="Times New Roman" w:hAnsi="Times New Roman"/>
          <w:sz w:val="28"/>
          <w:szCs w:val="28"/>
        </w:rPr>
        <w:t>Чалмаев</w:t>
      </w:r>
      <w:proofErr w:type="spellEnd"/>
      <w:r w:rsidRPr="0077050A">
        <w:rPr>
          <w:rFonts w:ascii="Times New Roman" w:hAnsi="Times New Roman"/>
          <w:sz w:val="28"/>
          <w:szCs w:val="28"/>
        </w:rPr>
        <w:t>/;</w:t>
      </w:r>
    </w:p>
    <w:p w:rsidR="00093BAA" w:rsidRPr="0077050A" w:rsidRDefault="00093BAA" w:rsidP="00674FA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Образовательной программы многопрофильного лицея ЗабГУ.</w:t>
      </w:r>
    </w:p>
    <w:p w:rsidR="00093BAA" w:rsidRPr="0077050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Авторы программы предлагают для реализации задач литер</w:t>
      </w:r>
      <w:r>
        <w:rPr>
          <w:rFonts w:ascii="Times New Roman" w:hAnsi="Times New Roman"/>
          <w:sz w:val="28"/>
          <w:szCs w:val="28"/>
        </w:rPr>
        <w:t>атурного образования в 9 классе</w:t>
      </w:r>
      <w:r w:rsidRPr="0077050A">
        <w:rPr>
          <w:rFonts w:ascii="Times New Roman" w:hAnsi="Times New Roman"/>
          <w:sz w:val="28"/>
          <w:szCs w:val="28"/>
        </w:rPr>
        <w:t xml:space="preserve"> концентрический на хронологической основе вариант построения курса.</w:t>
      </w:r>
    </w:p>
    <w:p w:rsidR="00093BAA" w:rsidRPr="0077050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Pr="0077050A" w:rsidRDefault="00093BAA" w:rsidP="00674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</w:t>
      </w:r>
      <w:r w:rsidR="00A007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изучения литературы в 9 классе</w:t>
      </w:r>
      <w:r w:rsidRPr="0077050A">
        <w:rPr>
          <w:rFonts w:ascii="Times New Roman" w:hAnsi="Times New Roman"/>
          <w:b/>
          <w:sz w:val="28"/>
          <w:szCs w:val="28"/>
        </w:rPr>
        <w:t>:</w:t>
      </w:r>
    </w:p>
    <w:p w:rsidR="00093BAA" w:rsidRPr="0077050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93BAA" w:rsidRPr="0077050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</w:t>
      </w:r>
      <w:r>
        <w:rPr>
          <w:rFonts w:ascii="Times New Roman" w:hAnsi="Times New Roman"/>
          <w:sz w:val="28"/>
          <w:szCs w:val="28"/>
        </w:rPr>
        <w:t>й</w:t>
      </w:r>
      <w:r w:rsidRPr="0077050A">
        <w:rPr>
          <w:rFonts w:ascii="Times New Roman" w:hAnsi="Times New Roman"/>
          <w:sz w:val="28"/>
          <w:szCs w:val="28"/>
        </w:rPr>
        <w:t xml:space="preserve"> и письменной речи учащихся;</w:t>
      </w:r>
    </w:p>
    <w:p w:rsidR="00093BAA" w:rsidRPr="0077050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lastRenderedPageBreak/>
        <w:t>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закономерностях, о множественности литературно-художественных стилей;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50A">
        <w:rPr>
          <w:rFonts w:ascii="Times New Roman" w:hAnsi="Times New Roman"/>
          <w:sz w:val="28"/>
          <w:szCs w:val="28"/>
        </w:rPr>
        <w:t>- совершенствование умений анализа и интерпретации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</w:t>
      </w:r>
      <w:r w:rsidR="00A00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Pr="00674FAB" w:rsidRDefault="00093BAA" w:rsidP="00674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изучения литературы в основной школе: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объёме изучаемых произведений;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создавать отзыв на самостоятельно прочитанное произведение; свободно владеть письменной речью;</w:t>
      </w:r>
    </w:p>
    <w:p w:rsidR="00093BAA" w:rsidRPr="007F2371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лингвистической, культурологической, коммуникативной компетенций.</w:t>
      </w:r>
    </w:p>
    <w:p w:rsidR="00093BAA" w:rsidRPr="00F9529C" w:rsidRDefault="00093BAA" w:rsidP="00674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lastRenderedPageBreak/>
        <w:t>2.</w:t>
      </w:r>
      <w:r w:rsidR="00F52CC5">
        <w:rPr>
          <w:rFonts w:ascii="Times New Roman" w:hAnsi="Times New Roman"/>
          <w:b/>
          <w:sz w:val="28"/>
          <w:szCs w:val="28"/>
        </w:rPr>
        <w:t xml:space="preserve"> </w:t>
      </w:r>
      <w:r w:rsidRPr="00F9529C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093BAA" w:rsidRPr="00F9529C" w:rsidRDefault="00093BAA" w:rsidP="00674FAB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 w:rsidRPr="00F9529C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F9529C">
        <w:rPr>
          <w:b/>
          <w:kern w:val="2"/>
          <w:sz w:val="28"/>
          <w:szCs w:val="28"/>
        </w:rPr>
        <w:t>, метапредметные и предметные.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F9529C">
        <w:rPr>
          <w:rFonts w:ascii="Times New Roman" w:hAnsi="Times New Roman"/>
          <w:sz w:val="28"/>
          <w:szCs w:val="28"/>
        </w:rPr>
        <w:t>: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 шее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по­знанию,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lastRenderedPageBreak/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529C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-формирование коммуникативной компетентности в общении и </w:t>
      </w:r>
      <w:r>
        <w:rPr>
          <w:rFonts w:ascii="Times New Roman" w:hAnsi="Times New Roman"/>
          <w:sz w:val="28"/>
          <w:szCs w:val="28"/>
        </w:rPr>
        <w:t>сотрудничестве со сверст</w:t>
      </w:r>
      <w:r w:rsidRPr="00F9529C">
        <w:rPr>
          <w:rFonts w:ascii="Times New Roman" w:hAnsi="Times New Roman"/>
          <w:sz w:val="28"/>
          <w:szCs w:val="28"/>
        </w:rPr>
        <w:t>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529C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lastRenderedPageBreak/>
        <w:t>-умение соотносить свои действия с планируемыми результатами, осуществлять контроль своей деятельности в процесс е достижения результата, определять способы действий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-в рамках предложенных условий и требова</w:t>
      </w:r>
      <w:r>
        <w:rPr>
          <w:rFonts w:ascii="Times New Roman" w:hAnsi="Times New Roman"/>
          <w:sz w:val="28"/>
          <w:szCs w:val="28"/>
        </w:rPr>
        <w:t xml:space="preserve">ний, </w:t>
      </w:r>
      <w:r w:rsidRPr="00F9529C">
        <w:rPr>
          <w:rFonts w:ascii="Times New Roman" w:hAnsi="Times New Roman"/>
          <w:sz w:val="28"/>
          <w:szCs w:val="28"/>
        </w:rPr>
        <w:t>корректировать свои действия в соответствии с изменяющейся ситуацией;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оценивать правильность выполнения учебной задачи, собственные возможности ее решения;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определять понятия, создавать обобщения, уст</w:t>
      </w:r>
      <w:r>
        <w:rPr>
          <w:rFonts w:ascii="Times New Roman" w:hAnsi="Times New Roman"/>
          <w:sz w:val="28"/>
          <w:szCs w:val="28"/>
        </w:rPr>
        <w:t>анавливать аналогии, классифици</w:t>
      </w:r>
      <w:r w:rsidRPr="00F9529C">
        <w:rPr>
          <w:rFonts w:ascii="Times New Roman" w:hAnsi="Times New Roman"/>
          <w:sz w:val="28"/>
          <w:szCs w:val="28"/>
        </w:rPr>
        <w:t>ровать, самостоятельно выбирать основания и критер</w:t>
      </w:r>
      <w:r>
        <w:rPr>
          <w:rFonts w:ascii="Times New Roman" w:hAnsi="Times New Roman"/>
          <w:sz w:val="28"/>
          <w:szCs w:val="28"/>
        </w:rPr>
        <w:t>ии для классификации, устанавли</w:t>
      </w:r>
      <w:r w:rsidRPr="00F9529C">
        <w:rPr>
          <w:rFonts w:ascii="Times New Roman" w:hAnsi="Times New Roman"/>
          <w:sz w:val="28"/>
          <w:szCs w:val="28"/>
        </w:rPr>
        <w:t>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создавать, применять и преобразовывать знаки и символы, модели и схемы для решения учебных и познавательных задач: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-формирование и развитие компетентности в области использования </w:t>
      </w:r>
      <w:proofErr w:type="spellStart"/>
      <w:r w:rsidRPr="00F9529C">
        <w:rPr>
          <w:rFonts w:ascii="Times New Roman" w:hAnsi="Times New Roman"/>
          <w:sz w:val="28"/>
          <w:szCs w:val="28"/>
        </w:rPr>
        <w:t>информационно­коммуникационных</w:t>
      </w:r>
      <w:proofErr w:type="spellEnd"/>
      <w:r w:rsidRPr="00F9529C">
        <w:rPr>
          <w:rFonts w:ascii="Times New Roman" w:hAnsi="Times New Roman"/>
          <w:sz w:val="28"/>
          <w:szCs w:val="28"/>
        </w:rPr>
        <w:t xml:space="preserve"> технологий.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Регулятивные УУД</w:t>
      </w:r>
      <w:r w:rsidR="00F52CC5">
        <w:rPr>
          <w:rFonts w:ascii="Times New Roman" w:hAnsi="Times New Roman"/>
          <w:b/>
          <w:sz w:val="28"/>
          <w:szCs w:val="28"/>
        </w:rPr>
        <w:t>: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lastRenderedPageBreak/>
        <w:t>самостоятельно формулировать цели урока после предварительного обсуждения; учиться совместно с учителем обнаруживать и формулировать учебную проблему; составлять план ответа на вопрос совместно с учителем; работая по плану, сверять свои действия с целью и, при необходимости, исправлять ошибки с помощью учителя; в диалоге с учителем и учениками учиться вырабатывать критерии оценки и определять степень успешности выполнения своей работы.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самостоятельно предполагать, какая информация нужна для решения учебной задачи; извлекать информацию, представленную в разных формах (текст, таблица, схема, иллюстрация и др.); делать выводы на основе обобщения знаний.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речи с учётом своих учебных и жизненных речевых ситуаций; высказывать свою точку зрения и пытаться её </w:t>
      </w:r>
      <w:r>
        <w:rPr>
          <w:rFonts w:ascii="Times New Roman" w:hAnsi="Times New Roman"/>
          <w:sz w:val="28"/>
          <w:szCs w:val="28"/>
        </w:rPr>
        <w:t xml:space="preserve">обосновать, приводя аргументы; </w:t>
      </w:r>
      <w:r w:rsidRPr="00F9529C">
        <w:rPr>
          <w:rFonts w:ascii="Times New Roman" w:hAnsi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 чит</w:t>
      </w:r>
      <w:r>
        <w:rPr>
          <w:rFonts w:ascii="Times New Roman" w:hAnsi="Times New Roman"/>
          <w:sz w:val="28"/>
          <w:szCs w:val="28"/>
        </w:rPr>
        <w:t xml:space="preserve">ать вслух и про себя текст; </w:t>
      </w:r>
      <w:r w:rsidRPr="00F9529C">
        <w:rPr>
          <w:rFonts w:ascii="Times New Roman" w:hAnsi="Times New Roman"/>
          <w:sz w:val="28"/>
          <w:szCs w:val="28"/>
        </w:rPr>
        <w:t>ставить вопросы к тексту и искать ответы.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-понимание ключевых проблем изученных произведений русского фольклора и фольклора други</w:t>
      </w:r>
      <w:r>
        <w:rPr>
          <w:rFonts w:ascii="Times New Roman" w:hAnsi="Times New Roman"/>
          <w:sz w:val="28"/>
          <w:szCs w:val="28"/>
        </w:rPr>
        <w:t>х народов, древнерусской литера</w:t>
      </w:r>
      <w:r w:rsidRPr="00F9529C">
        <w:rPr>
          <w:rFonts w:ascii="Times New Roman" w:hAnsi="Times New Roman"/>
          <w:sz w:val="28"/>
          <w:szCs w:val="28"/>
        </w:rPr>
        <w:t>туры, литературы XVIII в., русских писателей XIX - XX вв.,</w:t>
      </w:r>
      <w:r>
        <w:rPr>
          <w:rFonts w:ascii="Times New Roman" w:hAnsi="Times New Roman"/>
          <w:sz w:val="28"/>
          <w:szCs w:val="28"/>
        </w:rPr>
        <w:t xml:space="preserve"> литературы народов России и за</w:t>
      </w:r>
      <w:r w:rsidRPr="00F9529C">
        <w:rPr>
          <w:rFonts w:ascii="Times New Roman" w:hAnsi="Times New Roman"/>
          <w:sz w:val="28"/>
          <w:szCs w:val="28"/>
        </w:rPr>
        <w:t>рубежной литературы;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lastRenderedPageBreak/>
        <w:t>-понимание связи литературных произведений с эпохой их написания, выявление заложенных в них вневр</w:t>
      </w:r>
      <w:r>
        <w:rPr>
          <w:rFonts w:ascii="Times New Roman" w:hAnsi="Times New Roman"/>
          <w:sz w:val="28"/>
          <w:szCs w:val="28"/>
        </w:rPr>
        <w:t>еменных, непреходящих нравствен</w:t>
      </w:r>
      <w:r w:rsidRPr="00F9529C">
        <w:rPr>
          <w:rFonts w:ascii="Times New Roman" w:hAnsi="Times New Roman"/>
          <w:sz w:val="28"/>
          <w:szCs w:val="28"/>
        </w:rPr>
        <w:t>ных ценностей и их современного звучания;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</w:t>
      </w:r>
      <w:r>
        <w:rPr>
          <w:rFonts w:ascii="Times New Roman" w:hAnsi="Times New Roman"/>
          <w:sz w:val="28"/>
          <w:szCs w:val="28"/>
        </w:rPr>
        <w:t xml:space="preserve"> анализировать литературное про</w:t>
      </w:r>
      <w:r w:rsidRPr="00F9529C">
        <w:rPr>
          <w:rFonts w:ascii="Times New Roman" w:hAnsi="Times New Roman"/>
          <w:sz w:val="28"/>
          <w:szCs w:val="28"/>
        </w:rPr>
        <w:t>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-определен</w:t>
      </w:r>
      <w:r>
        <w:rPr>
          <w:rFonts w:ascii="Times New Roman" w:hAnsi="Times New Roman"/>
          <w:sz w:val="28"/>
          <w:szCs w:val="28"/>
        </w:rPr>
        <w:t>ие в про</w:t>
      </w:r>
      <w:r w:rsidRPr="00F9529C">
        <w:rPr>
          <w:rFonts w:ascii="Times New Roman" w:hAnsi="Times New Roman"/>
          <w:sz w:val="28"/>
          <w:szCs w:val="28"/>
        </w:rPr>
        <w:t>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-приобщение к духовно-нравственным ценностям ру</w:t>
      </w:r>
      <w:r>
        <w:rPr>
          <w:rFonts w:ascii="Times New Roman" w:hAnsi="Times New Roman"/>
          <w:sz w:val="28"/>
          <w:szCs w:val="28"/>
        </w:rPr>
        <w:t>сской литературы и культуры, со</w:t>
      </w:r>
      <w:r w:rsidRPr="00F9529C">
        <w:rPr>
          <w:rFonts w:ascii="Times New Roman" w:hAnsi="Times New Roman"/>
          <w:sz w:val="28"/>
          <w:szCs w:val="28"/>
        </w:rPr>
        <w:t>поставление их с духовно-нравственными ценностями других народов;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-формулирование собственного отношения к произведениям литературы, их оценка;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-собственная интерпретации (в отдельных случаях) изученных литературных произведений;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-понимание авторской позиции и свое отношение к ней;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-восприятие на слух литературных произведений разных жанров, осмысленное чтение и адекватное восприятие;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t>-написание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9C">
        <w:rPr>
          <w:rFonts w:ascii="Times New Roman" w:hAnsi="Times New Roman"/>
          <w:sz w:val="28"/>
          <w:szCs w:val="28"/>
        </w:rPr>
        <w:lastRenderedPageBreak/>
        <w:t>-понимание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93BAA" w:rsidRPr="00F9529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529C">
        <w:rPr>
          <w:rFonts w:ascii="Times New Roman" w:hAnsi="Times New Roman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74FAB" w:rsidRDefault="00674FAB" w:rsidP="00674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3BAA" w:rsidRDefault="00093BAA" w:rsidP="00674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29C">
        <w:rPr>
          <w:rFonts w:ascii="Times New Roman" w:hAnsi="Times New Roman"/>
          <w:b/>
          <w:sz w:val="28"/>
          <w:szCs w:val="28"/>
        </w:rPr>
        <w:t>3.Содержание учебного предмета</w:t>
      </w:r>
    </w:p>
    <w:p w:rsidR="00093BAA" w:rsidRDefault="00093BAA" w:rsidP="00674F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направления XVIII – XIX и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>историко-литературный процесс, литературное направление, «сквозные» темы и мотивы.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оформление тезисов, обобщение читательского опыта.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древнерусской литературы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ее связь с проблемой эпохи. Человек и природа в художественном мире поэмы, ее стилистические особенности. Проблема авторства «Слова…». Фольклорные, языческие и христианские мотивы и символы в поэме.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Опорные понятия:</w:t>
      </w:r>
      <w:r>
        <w:rPr>
          <w:rFonts w:ascii="Times New Roman" w:hAnsi="Times New Roman"/>
          <w:sz w:val="28"/>
          <w:szCs w:val="28"/>
        </w:rPr>
        <w:t xml:space="preserve"> слово как жанр древнерусской литературы, рефрен, психологический параллелизм.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устное сообщение, сочинение.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«Слово…» и традиции былинного эпоса.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hAnsi="Times New Roman"/>
          <w:sz w:val="28"/>
          <w:szCs w:val="28"/>
        </w:rPr>
        <w:t>художественные и музыкальные интерпретации «Слова…».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Из литературы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тенденции развития русской литературы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столетии. Самобытный характер русского классицизма, его важнейшие эстетические принципы и установки. Вклад А.Д.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Кантемира и В.К.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Тредиаковского в формировании новой поэзии. Значение творчества М.В.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Ломоносова и Г.Р.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Державина для последующего развития русского поэтического слова. Расцвет отечественной драматургии (А.П.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Сумароков, Д.И.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Фонвизин, Я.Б.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Княжнин). книга А.Н.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Радищева «Путешествие из Петербурга в Москву» как явление литературной и общественной жизни. Жанровые особенности и идейное звучание «Путешествия…». Своеобразие художественного метода А.Н.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Радищева (соединение черт классицизма и сентиментализма с реалистическими тенденциями).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Поэтика «сердцеведения» в творчестве Н.М.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B1">
        <w:rPr>
          <w:rFonts w:ascii="Times New Roman" w:hAnsi="Times New Roman"/>
          <w:b/>
          <w:sz w:val="28"/>
          <w:szCs w:val="28"/>
        </w:rPr>
        <w:t xml:space="preserve">Опорные </w:t>
      </w:r>
      <w:r>
        <w:rPr>
          <w:rFonts w:ascii="Times New Roman" w:hAnsi="Times New Roman"/>
          <w:b/>
          <w:sz w:val="28"/>
          <w:szCs w:val="28"/>
        </w:rPr>
        <w:t xml:space="preserve">понятия: </w:t>
      </w:r>
      <w:r>
        <w:rPr>
          <w:rFonts w:ascii="Times New Roman" w:hAnsi="Times New Roman"/>
          <w:sz w:val="28"/>
          <w:szCs w:val="28"/>
        </w:rPr>
        <w:t>теория «трех штилей», классицизм и сентиментализм как литературные направления.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речи:</w:t>
      </w:r>
      <w:r>
        <w:rPr>
          <w:rFonts w:ascii="Times New Roman" w:hAnsi="Times New Roman"/>
          <w:sz w:val="28"/>
          <w:szCs w:val="28"/>
        </w:rPr>
        <w:t xml:space="preserve"> чтение наизусть, доклады и рефераты.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 xml:space="preserve">традиции западноевропейского классицизма в русской литературе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/>
          <w:sz w:val="28"/>
          <w:szCs w:val="28"/>
        </w:rPr>
        <w:t xml:space="preserve"> классицизм в живописи и культуре.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первой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Становление и развитие русского романтизма в первой четверти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века.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Батюшкова, В.А.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Жуковского, К.Ф.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Рылеева, романтизме.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>романтизм как литературное направление, романтическая элегия, баллада.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Развитие речи: </w:t>
      </w:r>
      <w:r>
        <w:rPr>
          <w:rFonts w:ascii="Times New Roman" w:hAnsi="Times New Roman"/>
          <w:sz w:val="28"/>
          <w:szCs w:val="28"/>
        </w:rPr>
        <w:t>различные виды чтения, конкурсное чтение наизусть, самостоятельный комментарий к поэтическому тексту.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>романтизм в русской и западноевропейской поэзии.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/>
          <w:sz w:val="28"/>
          <w:szCs w:val="28"/>
        </w:rPr>
        <w:t xml:space="preserve"> романтизм в живописи и музыке.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7BF">
        <w:rPr>
          <w:rFonts w:ascii="Times New Roman" w:hAnsi="Times New Roman"/>
          <w:b/>
          <w:sz w:val="28"/>
          <w:szCs w:val="28"/>
        </w:rPr>
        <w:t>А.С.ГРИБОЕДОВ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Жизненный путь и литературная </w:t>
      </w:r>
      <w:r w:rsidR="00477A2C">
        <w:rPr>
          <w:rFonts w:ascii="Times New Roman" w:hAnsi="Times New Roman"/>
          <w:sz w:val="28"/>
          <w:szCs w:val="28"/>
        </w:rPr>
        <w:t xml:space="preserve">судьба А.С. </w:t>
      </w:r>
      <w:r>
        <w:rPr>
          <w:rFonts w:ascii="Times New Roman" w:hAnsi="Times New Roman"/>
          <w:sz w:val="28"/>
          <w:szCs w:val="28"/>
        </w:rPr>
        <w:t xml:space="preserve">Грибоедова. Творческая история комедии «Горе от ума». Своеобразие конфликта и тема ума в комедии. Идеалы и </w:t>
      </w:r>
      <w:proofErr w:type="spellStart"/>
      <w:r>
        <w:rPr>
          <w:rFonts w:ascii="Times New Roman" w:hAnsi="Times New Roman"/>
          <w:sz w:val="28"/>
          <w:szCs w:val="28"/>
        </w:rPr>
        <w:t>антиидеалы</w:t>
      </w:r>
      <w:proofErr w:type="spellEnd"/>
      <w:r>
        <w:rPr>
          <w:rFonts w:ascii="Times New Roman" w:hAnsi="Times New Roman"/>
          <w:sz w:val="28"/>
          <w:szCs w:val="28"/>
        </w:rPr>
        <w:t xml:space="preserve"> Чацкого. </w:t>
      </w:r>
      <w:proofErr w:type="spellStart"/>
      <w:r>
        <w:rPr>
          <w:rFonts w:ascii="Times New Roman" w:hAnsi="Times New Roman"/>
          <w:sz w:val="28"/>
          <w:szCs w:val="28"/>
        </w:rPr>
        <w:t>Фамусовская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Москва как «срез» русской ж</w:t>
      </w:r>
      <w:r w:rsidRPr="001235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зни начала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Шекспира и Ж.Б.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Мольера</w:t>
      </w:r>
      <w:proofErr w:type="gramStart"/>
      <w:r>
        <w:rPr>
          <w:rFonts w:ascii="Times New Roman" w:hAnsi="Times New Roman"/>
          <w:sz w:val="28"/>
          <w:szCs w:val="28"/>
        </w:rPr>
        <w:t>).Особенности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создания характеров и специфика языка </w:t>
      </w:r>
      <w:proofErr w:type="spellStart"/>
      <w:r>
        <w:rPr>
          <w:rFonts w:ascii="Times New Roman" w:hAnsi="Times New Roman"/>
          <w:sz w:val="28"/>
          <w:szCs w:val="28"/>
        </w:rPr>
        <w:t>грибоедовской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комедии. И.А.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Гончаров о «Горе от ума» (статья «</w:t>
      </w:r>
      <w:proofErr w:type="spellStart"/>
      <w:r>
        <w:rPr>
          <w:rFonts w:ascii="Times New Roman" w:hAnsi="Times New Roman"/>
          <w:sz w:val="28"/>
          <w:szCs w:val="28"/>
        </w:rPr>
        <w:t>Мильон</w:t>
      </w:r>
      <w:proofErr w:type="spellEnd"/>
      <w:r>
        <w:rPr>
          <w:rFonts w:ascii="Times New Roman" w:hAnsi="Times New Roman"/>
          <w:sz w:val="28"/>
          <w:szCs w:val="28"/>
        </w:rPr>
        <w:t xml:space="preserve"> терзаний»).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>трагикомедия, вольный стих, двуединый конфликт, монолог.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чтение по ролям, письменный отзыв на спектакль.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>черты классицизма и романтизма в «Горе от ума».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BC2">
        <w:rPr>
          <w:rFonts w:ascii="Times New Roman" w:hAnsi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/>
          <w:sz w:val="28"/>
          <w:szCs w:val="28"/>
        </w:rPr>
        <w:t xml:space="preserve"> музыкальные произведения А.С.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Грибоедова, сценическая история комедии «Горе от ума».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А.С.</w:t>
      </w:r>
      <w:r w:rsidR="00477A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ПУШКИН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Жизненный и творческий путь А.С.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Пушкина. Темы, мотивы и жанровое многообразие его лирики (тема поэта и поэзии, лирика любви и дружбы, тема природы, вольнолюбивая лирика и др.): «к Чаадаеву», «К морю», «На холмах Грузии лежит ночная мгла…», «</w:t>
      </w:r>
      <w:proofErr w:type="spellStart"/>
      <w:r>
        <w:rPr>
          <w:rFonts w:ascii="Times New Roman" w:hAnsi="Times New Roman"/>
          <w:sz w:val="28"/>
          <w:szCs w:val="28"/>
        </w:rPr>
        <w:t>Арион</w:t>
      </w:r>
      <w:proofErr w:type="spellEnd"/>
      <w:r>
        <w:rPr>
          <w:rFonts w:ascii="Times New Roman" w:hAnsi="Times New Roman"/>
          <w:sz w:val="28"/>
          <w:szCs w:val="28"/>
        </w:rPr>
        <w:t xml:space="preserve">», «Пророк», «Анчар», «Во глубине сибирских руд…», «Осень», «Стансы», «К***» («Я помню чудное мгновенье…»), «Я вас любил…», «Бесы», «Я памятник воздвиг себе нерукотворный…». Романтическая поэма «Кавказский </w:t>
      </w:r>
      <w:r>
        <w:rPr>
          <w:rFonts w:ascii="Times New Roman" w:hAnsi="Times New Roman"/>
          <w:sz w:val="28"/>
          <w:szCs w:val="28"/>
        </w:rPr>
        <w:lastRenderedPageBreak/>
        <w:t>пленник», ее художественное своеобразие и проблематика. Реализм «Повестей Белкина» и «Маленьких трагедий» 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«Евгений Онегин» как «свободный» роман в стихах. Автор и его герой в образной системе романа. Тема </w:t>
      </w:r>
      <w:proofErr w:type="spellStart"/>
      <w:r>
        <w:rPr>
          <w:rFonts w:ascii="Times New Roman" w:hAnsi="Times New Roman"/>
          <w:sz w:val="28"/>
          <w:szCs w:val="28"/>
        </w:rPr>
        <w:t>онегинской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</w:t>
      </w:r>
      <w:r w:rsidRPr="00B55F17">
        <w:rPr>
          <w:rFonts w:ascii="Times New Roman" w:hAnsi="Times New Roman"/>
          <w:sz w:val="28"/>
          <w:szCs w:val="28"/>
        </w:rPr>
        <w:t>Нравственно-философская проблематика “</w:t>
      </w:r>
      <w:r>
        <w:rPr>
          <w:rFonts w:ascii="Times New Roman" w:hAnsi="Times New Roman"/>
          <w:sz w:val="28"/>
          <w:szCs w:val="28"/>
        </w:rPr>
        <w:t xml:space="preserve">Евгения Онегина». </w:t>
      </w:r>
      <w:proofErr w:type="spellStart"/>
      <w:r>
        <w:rPr>
          <w:rFonts w:ascii="Times New Roman" w:hAnsi="Times New Roman"/>
          <w:sz w:val="28"/>
          <w:szCs w:val="28"/>
        </w:rPr>
        <w:t>В.Г.Белинский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 романе. 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 xml:space="preserve">романтическая поэма, реализм, пародия, роман в стихах, </w:t>
      </w:r>
      <w:proofErr w:type="spellStart"/>
      <w:r>
        <w:rPr>
          <w:rFonts w:ascii="Times New Roman" w:hAnsi="Times New Roman"/>
          <w:sz w:val="28"/>
          <w:szCs w:val="28"/>
        </w:rPr>
        <w:t>онегинская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строфа, лирическое отступление.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/>
          <w:sz w:val="28"/>
          <w:szCs w:val="28"/>
        </w:rPr>
        <w:t>творчество А.С.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Пушкина и поэзия </w:t>
      </w:r>
      <w:proofErr w:type="spellStart"/>
      <w:r>
        <w:rPr>
          <w:rFonts w:ascii="Times New Roman" w:hAnsi="Times New Roman"/>
          <w:sz w:val="28"/>
          <w:szCs w:val="28"/>
        </w:rPr>
        <w:t>Дж.Г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Байрона; образы В.А.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Жуковского в пушкинской лирике; литературные реминисценции в </w:t>
      </w:r>
      <w:r w:rsidRPr="00164AB7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Евгении Онегине». 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/>
          <w:sz w:val="28"/>
          <w:szCs w:val="28"/>
        </w:rPr>
        <w:t xml:space="preserve"> графические и музыкальные интерпретации произведений А.С.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182">
        <w:rPr>
          <w:rFonts w:ascii="Times New Roman" w:hAnsi="Times New Roman"/>
          <w:b/>
          <w:sz w:val="28"/>
          <w:szCs w:val="28"/>
        </w:rPr>
        <w:t>М.Ю.ЛЕРМОНТОВ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Жизненный и творческий путь М.Ю.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Лермонтова. Темы и мотивы </w:t>
      </w:r>
      <w:proofErr w:type="spellStart"/>
      <w:r>
        <w:rPr>
          <w:rFonts w:ascii="Times New Roman" w:hAnsi="Times New Roman"/>
          <w:sz w:val="28"/>
          <w:szCs w:val="28"/>
        </w:rPr>
        <w:t>лермонтовской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лирики (назначение художника, свобода и одиночество, судьба поэта и его поколения, патриотическая тема и др.): «Нет, я не Байрон…», «Я жить хочу…», «Смерть поэта», «Поэт» («Отделкой золотой блистает мой кинжал…»), «И скучно и грустно», «Молитва» («В минуту </w:t>
      </w:r>
      <w:r>
        <w:rPr>
          <w:rFonts w:ascii="Times New Roman" w:hAnsi="Times New Roman"/>
          <w:sz w:val="28"/>
          <w:szCs w:val="28"/>
        </w:rPr>
        <w:lastRenderedPageBreak/>
        <w:t>жизни трудную…»), «Дума», «Пророк», «Нет, не тебя так пылко я люблю…», «Три пальмы», «Когда волнуется желтеющая нива…» «Родина».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«Герой нашего времени» 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Белинский о романе.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>
        <w:rPr>
          <w:rFonts w:ascii="Times New Roman" w:hAnsi="Times New Roman"/>
          <w:sz w:val="28"/>
          <w:szCs w:val="28"/>
        </w:rPr>
        <w:t>байронический герой, философский роман, психологический портрет, образ рассказчика.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ascii="Times New Roman" w:hAnsi="Times New Roman"/>
          <w:sz w:val="28"/>
          <w:szCs w:val="28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Пушкин и Лермонтов: два «Пророка»; «байронизм» в </w:t>
      </w:r>
      <w:proofErr w:type="spellStart"/>
      <w:r>
        <w:rPr>
          <w:rFonts w:ascii="Times New Roman" w:hAnsi="Times New Roman"/>
          <w:sz w:val="28"/>
          <w:szCs w:val="28"/>
        </w:rPr>
        <w:t>лермонтовской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лирике: Онегин и Печорин как два представителя «лишних» людей.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/>
          <w:sz w:val="28"/>
          <w:szCs w:val="28"/>
        </w:rPr>
        <w:t xml:space="preserve"> живописные, графические и музыкальные интерпретации произведений М.Ю.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Лермонтова. «Герой нашего времени» в театре и кино.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36E">
        <w:rPr>
          <w:rFonts w:ascii="Times New Roman" w:hAnsi="Times New Roman"/>
          <w:b/>
          <w:sz w:val="28"/>
          <w:szCs w:val="28"/>
        </w:rPr>
        <w:t>Н.В.ГОГОЛЬ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и творчество Н.В.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Гоголя. Поэма «Мертвые души» как вершинное произведение художника. Влияние «Божественной комедии»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Опорные понятия:</w:t>
      </w:r>
      <w:r>
        <w:rPr>
          <w:rFonts w:ascii="Times New Roman" w:hAnsi="Times New Roman"/>
          <w:sz w:val="28"/>
          <w:szCs w:val="28"/>
        </w:rPr>
        <w:t xml:space="preserve"> поэма в прозе, образ-символ, вставная повесть.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Развитие речи:</w:t>
      </w:r>
      <w:r w:rsidR="00674F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пересказ с элементами цитирования, сочинение сопоставительного характера.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 w:rsidR="00674F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Гоголь и А.С.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Пушкин: история сюжета «Мертвых душ»; образ скупца в поэме Н.В.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Гоголя в мировой литературе.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hAnsi="Times New Roman"/>
          <w:sz w:val="28"/>
          <w:szCs w:val="28"/>
        </w:rPr>
        <w:t>поэма «Мертвые ду</w:t>
      </w:r>
      <w:r w:rsidR="00477A2C">
        <w:rPr>
          <w:rFonts w:ascii="Times New Roman" w:hAnsi="Times New Roman"/>
          <w:sz w:val="28"/>
          <w:szCs w:val="28"/>
        </w:rPr>
        <w:t>ши» в иллюстрациях художников (</w:t>
      </w:r>
      <w:r>
        <w:rPr>
          <w:rFonts w:ascii="Times New Roman" w:hAnsi="Times New Roman"/>
          <w:sz w:val="28"/>
          <w:szCs w:val="28"/>
        </w:rPr>
        <w:t>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Агин, П.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Боклевский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Кукрыниксы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A62165">
        <w:rPr>
          <w:rFonts w:ascii="Times New Roman" w:hAnsi="Times New Roman"/>
          <w:b/>
          <w:sz w:val="28"/>
          <w:szCs w:val="28"/>
        </w:rPr>
        <w:t>итература</w:t>
      </w:r>
      <w:r>
        <w:rPr>
          <w:rFonts w:ascii="Times New Roman" w:hAnsi="Times New Roman"/>
          <w:b/>
          <w:sz w:val="28"/>
          <w:szCs w:val="28"/>
        </w:rPr>
        <w:t xml:space="preserve">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века (Обзор с обобщением ранее изученного)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традиций отечественного реализма в русской литературе (произведения И.А.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Гончарова и И.С.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Тургенева). Своеобразие сатирического дара М.Е.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Салтыкова-Щедрина («История одного города»).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Лирическая ситуация 50 – 80-х годов XIX века (поэзия Н.А.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Некрасова, Ф.И.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Тютчева, А.А.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Фета). Творчество А.Н.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Островского как новый этап развития русского национального театра.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Толстой и Ф.М.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Достоевский как два типа художественного сознания (романы «Война и мир» и «Преступление и наказание»).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Проза и драматургия А.П.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Чехова в контексте рубежа веков. Нравственные и философские уроки русской классики XIX столетия.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литературы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века</w:t>
      </w:r>
      <w:r w:rsidRPr="005E7FD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Обзор с обобщением ранее изученного)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 русской прозы рубежа веков (М,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Горький, И.</w:t>
      </w:r>
      <w:r w:rsidR="00477A2C">
        <w:rPr>
          <w:rFonts w:ascii="Times New Roman" w:hAnsi="Times New Roman"/>
          <w:sz w:val="28"/>
          <w:szCs w:val="28"/>
        </w:rPr>
        <w:t xml:space="preserve"> Бунин, А</w:t>
      </w:r>
      <w:r>
        <w:rPr>
          <w:rFonts w:ascii="Times New Roman" w:hAnsi="Times New Roman"/>
          <w:sz w:val="28"/>
          <w:szCs w:val="28"/>
        </w:rPr>
        <w:t>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Куприн). Драма М.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Горького «На дне» как «пьеса-буревестник».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Серебряный век русской поэзии (символизм, акмеизм, футуризм). Многообразие поэтических голосов эпохи (лирика 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Блока, 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Есенина, 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Маяковского, 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Ахматовой, М.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Цветаевой, Б.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Пастернака).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 отечественного романа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 половины XX века (проза М.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Шолохова, 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Толстого, М.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Булгакова),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Литературный процесс 50 – 80-х годов (проза 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Распутина, 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Астафьева, 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Шукшина, 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Солженицына, поэзия Е.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Евтушенко, Н.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Рубцова, Б.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Окуджавы, 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Высоцкого). Новейшая русская проза и поэзия 80 – 90-х годов (произведения 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Астафьева, 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Распутина, Л.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Петрушевской, 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Пелевина и др., лирика И.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Бродского и др., О.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Седаковой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Противоречивость и драматизм современной литературной ситуации.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Опорные понятия: </w:t>
      </w:r>
      <w:r>
        <w:rPr>
          <w:rFonts w:ascii="Times New Roman" w:hAnsi="Times New Roman"/>
          <w:sz w:val="28"/>
          <w:szCs w:val="28"/>
        </w:rPr>
        <w:t>историко-литературный процесс, литературное направление, поэтическое течение, традиции и новаторство.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hAnsi="Times New Roman"/>
          <w:sz w:val="28"/>
          <w:szCs w:val="28"/>
        </w:rPr>
        <w:t>музыка, живопись, кино в контексте литературной эпохи.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A26">
        <w:rPr>
          <w:rFonts w:ascii="Times New Roman" w:hAnsi="Times New Roman"/>
          <w:b/>
          <w:sz w:val="28"/>
          <w:szCs w:val="28"/>
        </w:rPr>
        <w:t>Для заучивания наизусть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Ломоносов. Одно из стихотворений (по выбору). Г.Р.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Державин. Одно из стихотворений (по выбору). К.Н.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Батюшков. Одно из стихотворений (по выбору). В.А.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Жуковский. Одно из стихотворений (по выбору). А.С.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Грибоедов. «Горе от ума» (отрывок по выбору). А.С.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Пушкин. 3 – 5 стихотворений (по выбору). М.Ю.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Лермонтов. 3 – 5 стихотворений (по выбору).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домашнего чтения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 первой половины XIX века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Пушкин. «К портрету Жуковского», «Вольность», «Сожженное письмо», «Если жизнь тебя обманет…», «Ты и вы», «Цветок», «Поэт», «Бахчисарайский фонтан».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Лермонтов. «Поцелуями прежде считал…», «Нищий», «Я не хочу, чтоб свет узнал…», «Расстались мы, но твой портрет…», «Есть речи – значенье…», «Предсказание», «Молитва» («Я, Матерь Божья, ныне с молитвою…»).</w:t>
      </w:r>
    </w:p>
    <w:p w:rsidR="00093BAA" w:rsidRPr="00BF0425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русской литературы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424EFC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>И.А.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 w:rsidRPr="00424EFC">
        <w:rPr>
          <w:rFonts w:ascii="Times New Roman" w:hAnsi="Times New Roman"/>
          <w:sz w:val="28"/>
          <w:szCs w:val="28"/>
        </w:rPr>
        <w:t>Гончаров. “</w:t>
      </w:r>
      <w:r>
        <w:rPr>
          <w:rFonts w:ascii="Times New Roman" w:hAnsi="Times New Roman"/>
          <w:sz w:val="28"/>
          <w:szCs w:val="28"/>
        </w:rPr>
        <w:t>Обыкновенная история».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Островский. «Свои люди – сочтемся».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Тютчев. «Ночь и день», «Поэзия», «Эти бедные селенья…».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А.А.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Фет. «Это утро, радость эта…», «На заре ты ее не буди…».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А.К.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Толстой. «Меня, во мраке и пыли…», «Против течения», «Смерть Иоанна Грозного».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Ф.М.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Достоевский. «Белые ночи».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М.Е.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Салтыков-Щедрин. «Карась-идеалист».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Лесков. «Запечатленный ангел».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Чехов. «Дуэль», «В овраге».</w:t>
      </w:r>
    </w:p>
    <w:p w:rsidR="00093BAA" w:rsidRPr="00424EFC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47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Горький. «Бывшие люди».</w:t>
      </w:r>
    </w:p>
    <w:p w:rsidR="00093BAA" w:rsidRDefault="00093BAA" w:rsidP="00674F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3BAA" w:rsidRPr="004716D5" w:rsidRDefault="00093BAA" w:rsidP="00C867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  <w:sectPr w:rsidR="00093BAA" w:rsidRPr="004716D5" w:rsidSect="00B50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BAA" w:rsidRPr="00D13F47" w:rsidRDefault="00093BAA" w:rsidP="00E514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F47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Учебно-т</w:t>
      </w:r>
      <w:r w:rsidRPr="00D13F47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093BAA" w:rsidRPr="00B24737" w:rsidRDefault="00093BAA" w:rsidP="00B24737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102 часа</w:t>
      </w: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823"/>
        <w:gridCol w:w="20"/>
        <w:gridCol w:w="850"/>
        <w:gridCol w:w="1134"/>
        <w:gridCol w:w="14"/>
        <w:gridCol w:w="2255"/>
        <w:gridCol w:w="3119"/>
        <w:gridCol w:w="2409"/>
        <w:gridCol w:w="1560"/>
      </w:tblGrid>
      <w:tr w:rsidR="00093BAA" w:rsidRPr="00F52CC5" w:rsidTr="00DC7A62">
        <w:trPr>
          <w:trHeight w:val="513"/>
        </w:trPr>
        <w:tc>
          <w:tcPr>
            <w:tcW w:w="805" w:type="dxa"/>
            <w:vMerge w:val="restart"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№п/п</w:t>
            </w:r>
          </w:p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Тема урока</w:t>
            </w:r>
          </w:p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Количество часов </w:t>
            </w:r>
          </w:p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Дата проведения</w:t>
            </w:r>
          </w:p>
        </w:tc>
        <w:tc>
          <w:tcPr>
            <w:tcW w:w="7783" w:type="dxa"/>
            <w:gridSpan w:val="3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560" w:type="dxa"/>
            <w:vMerge w:val="restart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Домашнее задание</w:t>
            </w:r>
          </w:p>
        </w:tc>
      </w:tr>
      <w:tr w:rsidR="00093BAA" w:rsidRPr="00F52CC5" w:rsidTr="00DC7A62">
        <w:trPr>
          <w:trHeight w:val="853"/>
        </w:trPr>
        <w:tc>
          <w:tcPr>
            <w:tcW w:w="805" w:type="dxa"/>
            <w:vMerge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2255" w:type="dxa"/>
          </w:tcPr>
          <w:p w:rsidR="00093BAA" w:rsidRPr="00F52CC5" w:rsidRDefault="00093BAA" w:rsidP="0084310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Предметные </w:t>
            </w:r>
          </w:p>
        </w:tc>
        <w:tc>
          <w:tcPr>
            <w:tcW w:w="3119" w:type="dxa"/>
          </w:tcPr>
          <w:p w:rsidR="00093BAA" w:rsidRPr="00F52CC5" w:rsidRDefault="00093BAA" w:rsidP="0084310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Формируемые метапредметные УУД</w:t>
            </w:r>
          </w:p>
        </w:tc>
        <w:tc>
          <w:tcPr>
            <w:tcW w:w="2409" w:type="dxa"/>
          </w:tcPr>
          <w:p w:rsidR="00093BAA" w:rsidRPr="00F52CC5" w:rsidRDefault="00093BAA" w:rsidP="0084310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Личностные </w:t>
            </w:r>
          </w:p>
        </w:tc>
        <w:tc>
          <w:tcPr>
            <w:tcW w:w="1560" w:type="dxa"/>
            <w:vMerge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</w:p>
        </w:tc>
      </w:tr>
      <w:tr w:rsidR="00093BAA" w:rsidRPr="00F52CC5" w:rsidTr="00DC7A62">
        <w:trPr>
          <w:trHeight w:val="278"/>
        </w:trPr>
        <w:tc>
          <w:tcPr>
            <w:tcW w:w="805" w:type="dxa"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1-2</w:t>
            </w:r>
          </w:p>
        </w:tc>
        <w:tc>
          <w:tcPr>
            <w:tcW w:w="1823" w:type="dxa"/>
          </w:tcPr>
          <w:p w:rsidR="00093BAA" w:rsidRPr="00F52CC5" w:rsidRDefault="00477A2C" w:rsidP="00D725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Вводный </w:t>
            </w:r>
            <w:r w:rsidRPr="00477A2C">
              <w:rPr>
                <w:rFonts w:ascii="Times New Roman" w:hAnsi="Times New Roman"/>
                <w:sz w:val="20"/>
                <w:szCs w:val="20"/>
              </w:rPr>
              <w:t>урок. Введение в курс литературы 9 класса</w:t>
            </w:r>
          </w:p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3BAA" w:rsidRPr="00F52CC5" w:rsidRDefault="00093BAA" w:rsidP="00AE1349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AE1349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06</w:t>
            </w:r>
            <w:r w:rsidR="00093BAA" w:rsidRPr="00F52CC5">
              <w:rPr>
                <w:rStyle w:val="s2"/>
                <w:sz w:val="20"/>
                <w:szCs w:val="20"/>
              </w:rPr>
              <w:t>.09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Восприятие на слух литературных произведений разных жанров, осмысленное чтение и адекватное восприятие.</w:t>
            </w:r>
          </w:p>
        </w:tc>
        <w:tc>
          <w:tcPr>
            <w:tcW w:w="3119" w:type="dxa"/>
          </w:tcPr>
          <w:p w:rsidR="00093BAA" w:rsidRPr="00F52CC5" w:rsidRDefault="00093BAA" w:rsidP="00DC7A62">
            <w:pPr>
              <w:spacing w:after="0" w:line="240" w:lineRule="auto"/>
              <w:rPr>
                <w:rStyle w:val="s2"/>
                <w:rFonts w:ascii="Times New Roman" w:hAnsi="Times New Roman"/>
                <w:sz w:val="20"/>
                <w:szCs w:val="20"/>
              </w:rPr>
            </w:pPr>
            <w:r w:rsidRPr="00F52CC5">
              <w:rPr>
                <w:rStyle w:val="s2"/>
                <w:rFonts w:ascii="Times New Roman" w:hAnsi="Times New Roman"/>
                <w:sz w:val="20"/>
                <w:szCs w:val="20"/>
              </w:rPr>
              <w:t xml:space="preserve">П. – овладение навыком с осознанно смыслового чтения. </w:t>
            </w:r>
          </w:p>
          <w:p w:rsidR="00093BAA" w:rsidRPr="00F52CC5" w:rsidRDefault="00093BAA" w:rsidP="00DC7A62">
            <w:pPr>
              <w:spacing w:after="0" w:line="240" w:lineRule="auto"/>
              <w:rPr>
                <w:rStyle w:val="s2"/>
                <w:rFonts w:ascii="Times New Roman" w:hAnsi="Times New Roman"/>
                <w:sz w:val="20"/>
                <w:szCs w:val="20"/>
              </w:rPr>
            </w:pPr>
            <w:r w:rsidRPr="00F52CC5">
              <w:rPr>
                <w:rStyle w:val="s2"/>
                <w:rFonts w:ascii="Times New Roman" w:hAnsi="Times New Roman"/>
                <w:sz w:val="20"/>
                <w:szCs w:val="20"/>
              </w:rPr>
              <w:t xml:space="preserve">Р. – проявление мотивов и интересов своей познавательной деятельности. </w:t>
            </w:r>
          </w:p>
          <w:p w:rsidR="00093BAA" w:rsidRPr="00F52CC5" w:rsidRDefault="00093BAA" w:rsidP="00E514C8">
            <w:pPr>
              <w:spacing w:after="0" w:line="240" w:lineRule="auto"/>
              <w:rPr>
                <w:rStyle w:val="s2"/>
                <w:rFonts w:ascii="Times New Roman" w:hAnsi="Times New Roman"/>
                <w:sz w:val="20"/>
                <w:szCs w:val="20"/>
              </w:rPr>
            </w:pPr>
            <w:r w:rsidRPr="00F52CC5">
              <w:rPr>
                <w:rStyle w:val="s2"/>
                <w:rFonts w:ascii="Times New Roman" w:hAnsi="Times New Roman"/>
                <w:sz w:val="20"/>
                <w:szCs w:val="20"/>
              </w:rPr>
              <w:t>К. –овладение умениями осознанно использовать речевые средства в соответствии с задачей коммуникации для выражения своих чувств, мыслей и потребностей, осуществлять планирование и регуляцию своей деятельности; устной и письменной речью; монологической контекстной речью.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Стр. 6-9, ответы на вопросы. Лексическая работа.</w:t>
            </w:r>
          </w:p>
        </w:tc>
      </w:tr>
      <w:tr w:rsidR="00093BAA" w:rsidRPr="00F52CC5" w:rsidTr="002E3B65">
        <w:trPr>
          <w:trHeight w:val="558"/>
        </w:trPr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3-4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Древнерусская литература. «Слово о полку Игореве» как величайший памятник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др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-р литературы.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A00783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13</w:t>
            </w:r>
            <w:r w:rsidR="00093BAA" w:rsidRPr="00F52CC5">
              <w:rPr>
                <w:rStyle w:val="s2"/>
                <w:sz w:val="20"/>
                <w:szCs w:val="20"/>
              </w:rPr>
              <w:t>.09.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Понимание связи литературного произведения с эпохой написания; приобщение к духовно-нравственным ценностям русской л-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ры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 и культуры; восприятие на слух литературных произведений разных жанров, осмысленное чтение и адекватное восприятие лит.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определять понятия, создавать обобщения, делать выводы; навыком смыслового чтения.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овладение основами самоконтроля, самооценки; умением оценивать правильность выполнения учебной задачи.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мнение; осознанно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 xml:space="preserve">использовать речевые средства в соответствии с задачей коммуникации. 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Проявление российской гражданской идентичности; осознанного, уважительного и доброжелательного отношения к другому человеку;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560" w:type="dxa"/>
          </w:tcPr>
          <w:p w:rsidR="00093BAA" w:rsidRPr="00F52CC5" w:rsidRDefault="00093BAA" w:rsidP="00DE797B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1.Стр. 10-26. История открытия «Слова…», образ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Бояна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, образ Руси.</w:t>
            </w:r>
          </w:p>
          <w:p w:rsidR="00093BAA" w:rsidRPr="00F52CC5" w:rsidRDefault="00093BAA" w:rsidP="00DE797B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2. Краткий пересказ сюжета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5-6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«Слово…» как высокопатриотическое и высокохудожественное произведение. Роль пейзажа в раскрытии идеи.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20</w:t>
            </w:r>
            <w:r w:rsidR="00A559BD" w:rsidRPr="00F52CC5">
              <w:rPr>
                <w:rStyle w:val="s2"/>
                <w:sz w:val="20"/>
                <w:szCs w:val="20"/>
              </w:rPr>
              <w:t>.</w:t>
            </w:r>
            <w:r w:rsidR="00093BAA" w:rsidRPr="00F52CC5">
              <w:rPr>
                <w:rStyle w:val="s2"/>
                <w:sz w:val="20"/>
                <w:szCs w:val="20"/>
              </w:rPr>
              <w:t>09.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произведения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др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-р литературы; умение анализировать худ. пр.; владение литературоведческой терминологией; понимание авторской позиции и своего отношения к ней; осмысленное чтение.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навыком смыслового чтения; умениями создавать обобщения, строить логическое рассуждение, делать выводы.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овладение умениями соотносить свои действия с планируемыми результатами, осуществлять контроль своей деятельности; оценивать правильность выполнения учебной задачи. 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К. – овладение умениями организовывать учебное сотрудничество; формулировать , аргументировать и отстаивать свое мнение.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Проявление российской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гражд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идентичности, осознанного, уважительного и доброжелательного отношения к другому человеку; овладение коммун. компетентностью в общении.</w:t>
            </w:r>
          </w:p>
        </w:tc>
        <w:tc>
          <w:tcPr>
            <w:tcW w:w="1560" w:type="dxa"/>
          </w:tcPr>
          <w:p w:rsidR="00093BAA" w:rsidRPr="00F52CC5" w:rsidRDefault="00093BAA" w:rsidP="00A37DBE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1.СочинениеТемы, стр.28.</w:t>
            </w:r>
          </w:p>
          <w:p w:rsidR="00093BAA" w:rsidRPr="00F52CC5" w:rsidRDefault="00093BAA" w:rsidP="00A37DBE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2.Сообщения.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7-8</w:t>
            </w:r>
          </w:p>
        </w:tc>
        <w:tc>
          <w:tcPr>
            <w:tcW w:w="1823" w:type="dxa"/>
          </w:tcPr>
          <w:p w:rsidR="00093BAA" w:rsidRPr="00F52CC5" w:rsidRDefault="00093BAA" w:rsidP="002E3B65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Русская литература 18 века. Граждан. пафос русской литературы. М.В.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Ломоносов-ученый, поэт, реформатор рус</w:t>
            </w:r>
            <w:r w:rsidR="002E3B65">
              <w:rPr>
                <w:rStyle w:val="s2"/>
                <w:sz w:val="20"/>
                <w:szCs w:val="20"/>
              </w:rPr>
              <w:t xml:space="preserve">ского </w:t>
            </w:r>
            <w:r w:rsidRPr="00F52CC5">
              <w:rPr>
                <w:rStyle w:val="s2"/>
                <w:sz w:val="20"/>
                <w:szCs w:val="20"/>
              </w:rPr>
              <w:t>.языка.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27</w:t>
            </w:r>
            <w:r w:rsidR="00093BAA" w:rsidRPr="00F52CC5">
              <w:rPr>
                <w:rStyle w:val="s2"/>
                <w:sz w:val="20"/>
                <w:szCs w:val="20"/>
              </w:rPr>
              <w:t>.09.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связи литер.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произв-ний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 18 века с эпохой их написания; приобщение к духовно-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нравств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ценностям русской литературы.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умение анализировать литературное произведение, строить логическое рассуждение.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Р. – овладение умением оценивать деятельность, соотносить свои достижения с опытом жизни великих людей.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К. – умение оформлять свои мысли в устной речи, формулировать, аргументировать и отстаивать свое мнение.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Овладение коммуникативной компетентностью; проявление гражданской российской идентичности</w:t>
            </w:r>
          </w:p>
        </w:tc>
        <w:tc>
          <w:tcPr>
            <w:tcW w:w="1560" w:type="dxa"/>
          </w:tcPr>
          <w:p w:rsidR="00093BAA" w:rsidRPr="00F52CC5" w:rsidRDefault="00093BAA" w:rsidP="00A37DBE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1.Стр. 30-39, термины. 2.Наизусть.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9-10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Ода «На день восшествия…» - типичное произведение русского классицизма.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04</w:t>
            </w:r>
            <w:r w:rsidR="00A559BD" w:rsidRPr="00F52CC5">
              <w:rPr>
                <w:rStyle w:val="s2"/>
                <w:sz w:val="20"/>
                <w:szCs w:val="20"/>
              </w:rPr>
              <w:t>.10</w:t>
            </w:r>
            <w:r w:rsidR="00093BAA" w:rsidRPr="00F52CC5">
              <w:rPr>
                <w:rStyle w:val="s2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Понимание ключевых проблем изученного произведения л-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ры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 18 века; связи лит. произведения с эпохой его написания; умение анализировать лит.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произведение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 xml:space="preserve">П. – овладение умениями строить логическое рассуждение,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умозаключ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-е; навыком смыслового чтения.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 xml:space="preserve">умением оценивать деятельность. 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ра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; российской гражданской идентичности; овладение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1.Выраз. чтение оды. 2. Прочитать комедию Фонвизина «Недоросль»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Новая русская драматургия. Д.И.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Фонвизин «Недоросль». Принцип трёх единств.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11</w:t>
            </w:r>
            <w:r w:rsidR="00A00783" w:rsidRPr="00F52CC5">
              <w:rPr>
                <w:rStyle w:val="s2"/>
                <w:sz w:val="20"/>
                <w:szCs w:val="20"/>
              </w:rPr>
              <w:t>.10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Понимание ключевых проблем произведения; связи с эпохой написания; умение анализировать драматургическое произведение; понимание и усвоение литературоведческой терминологии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навыком смыслового чтения, умениями создавать обобщения, делать выводы.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Р. – овладение умением оценивать правильность выполнения учебной задачи.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сотрудничество, формулировать позицию автора, свое мнение, аргументировать его и отстаивать 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Стр. 50-60, конспект «Особенности комедии Фонвизина «Недоросль» «Тема образования и воспитания в…». Крылатые выражения выучить.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13-14</w:t>
            </w:r>
          </w:p>
        </w:tc>
        <w:tc>
          <w:tcPr>
            <w:tcW w:w="1823" w:type="dxa"/>
          </w:tcPr>
          <w:p w:rsidR="00093BAA" w:rsidRPr="00F52CC5" w:rsidRDefault="00093BAA" w:rsidP="0035304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Творчество Г.Р.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Державина. Философская ода. «Вечные» темы русской литературы. Стих. «Властителям и судьям», «Памятник»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18</w:t>
            </w:r>
            <w:r w:rsidR="00A00783" w:rsidRPr="00F52CC5">
              <w:rPr>
                <w:rStyle w:val="s2"/>
                <w:sz w:val="20"/>
                <w:szCs w:val="20"/>
              </w:rPr>
              <w:t>.</w:t>
            </w:r>
            <w:r w:rsidR="00093BAA" w:rsidRPr="00F52CC5">
              <w:rPr>
                <w:rStyle w:val="s2"/>
                <w:sz w:val="20"/>
                <w:szCs w:val="20"/>
              </w:rPr>
              <w:t>10.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Понимание связи литературных произведений 18 века с эпохой их написания; приобщение к духовно-нравственным ценностям р. л-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ры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; понимание ключевых проблем изучаемого текста,  связи с эпохой его написания; умение анализировать  драматургическое произведение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строить логическое рассуждение, умозаключение; навыком смыслового чтения.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 – осуществлять контроль деятельности; овладение умением оценивать деятельность. 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К – овладение умением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Проявление российской гражданской идентичности, эстетического сознания;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Стр. 61-74, рассказ «Общ. д-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сть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 Державина», конспект «Анализ худ-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изобр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средств в стих.»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15-16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Понятие о сентиментализме. Н.М.</w:t>
            </w:r>
            <w:r w:rsidR="002E3B65">
              <w:rPr>
                <w:rStyle w:val="s2"/>
                <w:sz w:val="20"/>
                <w:szCs w:val="20"/>
              </w:rPr>
              <w:t xml:space="preserve"> Карам</w:t>
            </w:r>
            <w:r w:rsidRPr="00F52CC5">
              <w:rPr>
                <w:rStyle w:val="s2"/>
                <w:sz w:val="20"/>
                <w:szCs w:val="20"/>
              </w:rPr>
              <w:t>зин – писатель и общ. деятель. «Бедная Лиза».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25</w:t>
            </w:r>
            <w:r w:rsidR="00093BAA" w:rsidRPr="00F52CC5">
              <w:rPr>
                <w:rStyle w:val="s2"/>
                <w:sz w:val="20"/>
                <w:szCs w:val="20"/>
              </w:rPr>
              <w:t>.10.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изучаемого произведения литературы 18 в., связи лит. произв.  С эпохой его написания; умение анализировать лит.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произведение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 xml:space="preserve">П. – овладение умениями создавать обобщения, делать выводы; создавать и применять схемы для решения учебных задач; навыком смыслового чтения. 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умением оценивать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 xml:space="preserve">Проявление эстетического сознания через освоение творческой деятельности эстетического характера; российской гражданской идентичности; овладение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 xml:space="preserve">Стр. 84-89. Термины. Сочинение «Осуждает ли автор Лизу за самоубийство?» Прочитать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главы из книги Радищева.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17-18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А.Н.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Радищев и его книга «Путешествие из Петербурга в Москву».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Контрольная работа №1.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8</w:t>
            </w:r>
            <w:r w:rsidR="00A00783" w:rsidRPr="00F52CC5">
              <w:rPr>
                <w:rStyle w:val="s2"/>
                <w:sz w:val="20"/>
                <w:szCs w:val="20"/>
              </w:rPr>
              <w:t>.11</w:t>
            </w:r>
            <w:r w:rsidR="00093BAA" w:rsidRPr="00F52CC5">
              <w:rPr>
                <w:rStyle w:val="s2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Приобщение к духовно-нравственным ценностям русской литературы; связи литературного произведения с эпохой его написания; осмысление роли личности автора в истории литер-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овладение умением оценивать деятельность.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–овладение умением организовывать учебное сотрудничество</w:t>
            </w:r>
          </w:p>
        </w:tc>
        <w:tc>
          <w:tcPr>
            <w:tcW w:w="2409" w:type="dxa"/>
          </w:tcPr>
          <w:p w:rsidR="00093BAA" w:rsidRPr="00F52CC5" w:rsidRDefault="00093BAA" w:rsidP="005829DE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Проявление российской гражданской идентичности;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Стр.74-84, конспект «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Революц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характер книги». Рабочие материалы к сочинению.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19-20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proofErr w:type="spellStart"/>
            <w:r w:rsidRPr="00F52CC5">
              <w:rPr>
                <w:rStyle w:val="s2"/>
                <w:sz w:val="20"/>
                <w:szCs w:val="20"/>
              </w:rPr>
              <w:t>Р.р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Сочинение по творчеству писателя 18 века. Стр. 90, темы.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15</w:t>
            </w:r>
            <w:r w:rsidR="00A559BD" w:rsidRPr="00F52CC5">
              <w:rPr>
                <w:rStyle w:val="s2"/>
                <w:sz w:val="20"/>
                <w:szCs w:val="20"/>
              </w:rPr>
              <w:t>.11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Умение анализировать литературные   произведения; владение элементарной литературоведческой терминологией; формулирование собственного отношения к произведению; написание сочинения   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умение делать выводы на основе обобщения знаний, давать оценку прочитанному.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Р. – умение самостоятельно формулировать цели урока.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К. – умение оформлять свои мысли в письменной речи; умение создавать текст с аргументацией какого-либо суждения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Овладение приемами отбора и систематизации материала на определенную тему, самостоятельное определение сферы своих интересов</w:t>
            </w:r>
          </w:p>
        </w:tc>
        <w:tc>
          <w:tcPr>
            <w:tcW w:w="1560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–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21-22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Литература русского романтизма первой четверти 19 век Понятие романтизма, романтического героя.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22</w:t>
            </w:r>
            <w:r w:rsidR="00A559BD" w:rsidRPr="00F52CC5">
              <w:rPr>
                <w:rStyle w:val="s2"/>
                <w:sz w:val="20"/>
                <w:szCs w:val="20"/>
              </w:rPr>
              <w:t>.11</w:t>
            </w:r>
            <w:r w:rsidR="00093BAA" w:rsidRPr="00F52CC5">
              <w:rPr>
                <w:rStyle w:val="s2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Понимание связи литературных произведений 19 века с эпохой их написания; приобщение к духовно-нравственным ценностям русской литературы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П. – овладение умениями определять </w:t>
            </w:r>
            <w:proofErr w:type="gramStart"/>
            <w:r w:rsidRPr="00F52CC5">
              <w:rPr>
                <w:rStyle w:val="s2"/>
                <w:sz w:val="20"/>
                <w:szCs w:val="20"/>
              </w:rPr>
              <w:t>понятия,  создавать</w:t>
            </w:r>
            <w:proofErr w:type="gramEnd"/>
            <w:r w:rsidRPr="00F52CC5">
              <w:rPr>
                <w:rStyle w:val="s2"/>
                <w:sz w:val="20"/>
                <w:szCs w:val="20"/>
              </w:rPr>
              <w:t xml:space="preserve"> обобщения, делать выводы; создавать и применять схемы для решения учебных задач; навыком смыслового чтения. 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Р. – овладение умением оценивать правильность выполнения учебной задачи. 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Проявление российской гражданской идентичности, эстетического сознания;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Pr="00F52CC5" w:rsidRDefault="00093BAA" w:rsidP="00391A8D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Учебник, стр.92-94.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Термины.Сообщения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 о Батюшкове, Жуковском.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987E3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Поэзия К.Н.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Батюшкова. Понятие элегии. Творчество В.А.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Жуковского. Понятие баллады.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29</w:t>
            </w:r>
            <w:r w:rsidR="00A559BD" w:rsidRPr="00F52CC5">
              <w:rPr>
                <w:rStyle w:val="s2"/>
                <w:sz w:val="20"/>
                <w:szCs w:val="20"/>
              </w:rPr>
              <w:t>.12</w:t>
            </w:r>
            <w:r w:rsidR="00093BAA" w:rsidRPr="00F52CC5">
              <w:rPr>
                <w:rStyle w:val="s2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П. – овладение умениями создавать обобщения, делать выводы. 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Р. – осуществлять контроль деятельности; овладение умением оценивать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деят-ть</w:t>
            </w:r>
            <w:proofErr w:type="spellEnd"/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. К. – овладение умением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ра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7A21AA" w:rsidRDefault="00093BAA" w:rsidP="00BA54B7">
            <w:pPr>
              <w:pStyle w:val="a8"/>
              <w:rPr>
                <w:rStyle w:val="s2"/>
                <w:rFonts w:ascii="Times New Roman" w:hAnsi="Times New Roman"/>
                <w:sz w:val="20"/>
                <w:szCs w:val="20"/>
              </w:rPr>
            </w:pPr>
            <w:r w:rsidRPr="007A21AA">
              <w:rPr>
                <w:rStyle w:val="s2"/>
                <w:rFonts w:ascii="Times New Roman" w:hAnsi="Times New Roman"/>
                <w:sz w:val="20"/>
                <w:szCs w:val="20"/>
              </w:rPr>
              <w:t>Стр. 94-98, анализ стих. Стр.98-111, биография Жуковского. Наизусть стих.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25-26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proofErr w:type="spellStart"/>
            <w:r w:rsidRPr="00F52CC5">
              <w:rPr>
                <w:rStyle w:val="s2"/>
                <w:sz w:val="20"/>
                <w:szCs w:val="20"/>
              </w:rPr>
              <w:t>Р.р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. Выразительное чтение стихов. Письменный анализ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худ.текста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06</w:t>
            </w:r>
            <w:r w:rsidR="00A559BD" w:rsidRPr="00F52CC5">
              <w:rPr>
                <w:rStyle w:val="s2"/>
                <w:sz w:val="20"/>
                <w:szCs w:val="20"/>
              </w:rPr>
              <w:t>.12</w:t>
            </w:r>
          </w:p>
        </w:tc>
        <w:tc>
          <w:tcPr>
            <w:tcW w:w="2255" w:type="dxa"/>
          </w:tcPr>
          <w:p w:rsidR="00093BAA" w:rsidRPr="00F52CC5" w:rsidRDefault="00093BAA" w:rsidP="00957914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Умение анализировать лит.  определение в произведении изобразительно-выразительных средств, понимание их роли в раскрытии идейно-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худож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содержания владение элементарной литературоведческой терминологией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умение строить логическое рассуждение и делать выводы; смысловое чтение.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Р. – умение самостоятельно формулировать цели урока.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К. – умение читать выразительно художеств. текст, умение оформлять свои мысли в письменной речи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Самостоятельное определение сферы своих интересов; овладение приемами отбора и систематизации материала на определенную тему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Стр.115-121, Рассказ биографии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Грибоедова.Прочитать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 комедию «Горе от ума».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27-28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Литература первой полов. 19 века. А.С.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Грибоедов: личность и судьба. Комедия «Горе от ума».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13</w:t>
            </w:r>
            <w:r w:rsidR="00A559BD" w:rsidRPr="00F52CC5">
              <w:rPr>
                <w:rStyle w:val="s2"/>
                <w:sz w:val="20"/>
                <w:szCs w:val="20"/>
              </w:rPr>
              <w:t>.12</w:t>
            </w:r>
            <w:r w:rsidR="00093BAA" w:rsidRPr="00F52CC5">
              <w:rPr>
                <w:rStyle w:val="s2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19 века;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</w:t>
            </w:r>
          </w:p>
        </w:tc>
        <w:tc>
          <w:tcPr>
            <w:tcW w:w="311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свое мнение</w:t>
            </w:r>
          </w:p>
        </w:tc>
        <w:tc>
          <w:tcPr>
            <w:tcW w:w="2409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Проявление эстетического сознания через освоение творческой деятельности эстетического характера;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Стр. 142-145 наизусть монолог Фамусова.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Анализ 2 дейст</w:t>
            </w:r>
            <w:r w:rsidR="00F52CC5">
              <w:rPr>
                <w:rStyle w:val="s2"/>
                <w:sz w:val="20"/>
                <w:szCs w:val="20"/>
              </w:rPr>
              <w:t>вия</w:t>
            </w:r>
            <w:r w:rsidRPr="00F52CC5">
              <w:rPr>
                <w:rStyle w:val="s2"/>
                <w:sz w:val="20"/>
                <w:szCs w:val="20"/>
              </w:rPr>
              <w:t xml:space="preserve"> «Век нынешний и век минувший» Отражение эпохи в пьесе.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110126" w:rsidP="00A559BD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20</w:t>
            </w:r>
            <w:r w:rsidR="00093BAA" w:rsidRPr="00F52CC5">
              <w:rPr>
                <w:rStyle w:val="s2"/>
                <w:sz w:val="20"/>
                <w:szCs w:val="20"/>
              </w:rPr>
              <w:t>.1</w:t>
            </w:r>
            <w:r w:rsidR="00A559BD" w:rsidRPr="00F52CC5">
              <w:rPr>
                <w:rStyle w:val="s2"/>
                <w:sz w:val="20"/>
                <w:szCs w:val="20"/>
              </w:rPr>
              <w:t>2</w:t>
            </w:r>
            <w:r w:rsidR="00093BAA" w:rsidRPr="00F52CC5">
              <w:rPr>
                <w:rStyle w:val="s2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093BAA" w:rsidRPr="00F52CC5" w:rsidRDefault="00F52CC5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F52CC5" w:rsidRPr="00F52CC5" w:rsidRDefault="00F52CC5" w:rsidP="00F52CC5">
            <w:pPr>
              <w:pStyle w:val="p2"/>
              <w:rPr>
                <w:sz w:val="20"/>
                <w:szCs w:val="20"/>
              </w:rPr>
            </w:pPr>
            <w:r w:rsidRPr="00F52CC5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F52CC5" w:rsidRPr="00F52CC5" w:rsidRDefault="00F52CC5" w:rsidP="00F52CC5">
            <w:pPr>
              <w:pStyle w:val="p2"/>
              <w:rPr>
                <w:sz w:val="20"/>
                <w:szCs w:val="20"/>
              </w:rPr>
            </w:pPr>
            <w:r w:rsidRPr="00F52CC5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F52CC5" w:rsidP="00F52CC5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F52CC5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F52CC5">
              <w:rPr>
                <w:sz w:val="20"/>
                <w:szCs w:val="20"/>
              </w:rPr>
              <w:t>ра</w:t>
            </w:r>
            <w:proofErr w:type="spellEnd"/>
            <w:r w:rsidRPr="00F52CC5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Стр. 129-140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31-32</w:t>
            </w:r>
          </w:p>
        </w:tc>
        <w:tc>
          <w:tcPr>
            <w:tcW w:w="1823" w:type="dxa"/>
          </w:tcPr>
          <w:p w:rsidR="00093BAA" w:rsidRPr="00F52CC5" w:rsidRDefault="00093BAA" w:rsidP="00FD05E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Анализ 3,4 дей</w:t>
            </w:r>
            <w:r w:rsidR="002E3B65">
              <w:rPr>
                <w:rStyle w:val="s2"/>
                <w:sz w:val="20"/>
                <w:szCs w:val="20"/>
              </w:rPr>
              <w:t>ствий</w:t>
            </w:r>
            <w:r w:rsidRPr="00F52CC5">
              <w:rPr>
                <w:rStyle w:val="s2"/>
                <w:sz w:val="20"/>
                <w:szCs w:val="20"/>
              </w:rPr>
              <w:t xml:space="preserve"> «Безумный по всему». Ум Чацкого. Одинок ли Чацкий? Чацкие как явление времени.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B368ED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10.01</w:t>
            </w:r>
          </w:p>
        </w:tc>
        <w:tc>
          <w:tcPr>
            <w:tcW w:w="2255" w:type="dxa"/>
          </w:tcPr>
          <w:p w:rsidR="00093BAA" w:rsidRPr="00F52CC5" w:rsidRDefault="00093B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AD70D1">
              <w:rPr>
                <w:sz w:val="20"/>
                <w:szCs w:val="20"/>
              </w:rPr>
              <w:t>ра</w:t>
            </w:r>
            <w:proofErr w:type="spellEnd"/>
            <w:r w:rsidRPr="00AD70D1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Наизусть монолог Чацкого.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33-34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«Картина нравов и галерея живых типов и комедия» (статья И.А.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Гончарова «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Мильон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 терзаний»).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Р.р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Обучающее сочинение по комедии.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B368ED" w:rsidP="00BC40D5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14.01</w:t>
            </w:r>
          </w:p>
        </w:tc>
        <w:tc>
          <w:tcPr>
            <w:tcW w:w="2255" w:type="dxa"/>
          </w:tcPr>
          <w:p w:rsidR="00093BAA" w:rsidRPr="00F52CC5" w:rsidRDefault="007A21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 xml:space="preserve">Умение анализировать литературные   произведения; владение элементарной литературоведческой терминологией; формулирование собственного отношения к произведению; написание сочинения   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AD70D1">
              <w:rPr>
                <w:sz w:val="20"/>
                <w:szCs w:val="20"/>
              </w:rPr>
              <w:t>ра</w:t>
            </w:r>
            <w:proofErr w:type="spellEnd"/>
            <w:r w:rsidRPr="00AD70D1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Сочинение написать, стр.147, темы.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Стр. 146, задания 9,10.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Биография Пушкина,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хронологич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Таблица. Сообщения.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35-36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А.С.</w:t>
            </w:r>
            <w:r w:rsidR="002E3B65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 xml:space="preserve">Пушкин. Жизнь и судьба.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Лицейская лирика Пушкина. «Я петь пустого не умею».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B368ED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17.01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</w:t>
            </w:r>
            <w:r w:rsidRPr="00AD70D1">
              <w:rPr>
                <w:sz w:val="20"/>
                <w:szCs w:val="20"/>
              </w:rPr>
              <w:lastRenderedPageBreak/>
              <w:t xml:space="preserve">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lastRenderedPageBreak/>
              <w:t xml:space="preserve">П. – овладение умениями создавать обобщения, делать </w:t>
            </w:r>
            <w:r w:rsidRPr="00AD70D1">
              <w:rPr>
                <w:sz w:val="20"/>
                <w:szCs w:val="20"/>
              </w:rPr>
              <w:lastRenderedPageBreak/>
              <w:t>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lastRenderedPageBreak/>
              <w:t xml:space="preserve">Проявление российской гражданской </w:t>
            </w:r>
            <w:r w:rsidRPr="00AD70D1">
              <w:rPr>
                <w:sz w:val="20"/>
                <w:szCs w:val="20"/>
              </w:rPr>
              <w:lastRenderedPageBreak/>
              <w:t>идентичности;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lastRenderedPageBreak/>
              <w:t>Учить наизусть стихотворения.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«Свободы верный воин» (свободолюбивая лирика Пушкина).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«Друг истины, поэт!» (тема поэта и поэзии в лирике Пушкина)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24</w:t>
            </w:r>
            <w:r w:rsidR="00B368ED">
              <w:rPr>
                <w:rStyle w:val="s2"/>
                <w:sz w:val="20"/>
                <w:szCs w:val="20"/>
              </w:rPr>
              <w:t>.01</w:t>
            </w:r>
          </w:p>
        </w:tc>
        <w:tc>
          <w:tcPr>
            <w:tcW w:w="2255" w:type="dxa"/>
          </w:tcPr>
          <w:p w:rsidR="00093BAA" w:rsidRPr="00F52CC5" w:rsidRDefault="00093B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AD70D1">
              <w:rPr>
                <w:sz w:val="20"/>
                <w:szCs w:val="20"/>
              </w:rPr>
              <w:t>ра</w:t>
            </w:r>
            <w:proofErr w:type="spellEnd"/>
            <w:r w:rsidRPr="00AD70D1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Учить стихотворения наизусть.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39-40</w:t>
            </w:r>
          </w:p>
        </w:tc>
        <w:tc>
          <w:tcPr>
            <w:tcW w:w="1823" w:type="dxa"/>
          </w:tcPr>
          <w:p w:rsidR="00093BAA" w:rsidRPr="00F52CC5" w:rsidRDefault="00093BAA" w:rsidP="006D35F6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«Поговорим о странностях любви…» (интимная лирика Пушкина).</w:t>
            </w:r>
          </w:p>
          <w:p w:rsidR="00093BAA" w:rsidRPr="00F52CC5" w:rsidRDefault="00093BAA" w:rsidP="006D35F6">
            <w:pPr>
              <w:pStyle w:val="p2"/>
              <w:rPr>
                <w:rStyle w:val="s2"/>
                <w:sz w:val="20"/>
                <w:szCs w:val="20"/>
              </w:rPr>
            </w:pPr>
            <w:proofErr w:type="spellStart"/>
            <w:r w:rsidRPr="00F52CC5">
              <w:rPr>
                <w:rStyle w:val="s2"/>
                <w:sz w:val="20"/>
                <w:szCs w:val="20"/>
              </w:rPr>
              <w:t>Р.р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Чтение наизусть стихов.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28</w:t>
            </w:r>
            <w:r w:rsidR="00B368ED">
              <w:rPr>
                <w:rStyle w:val="s2"/>
                <w:sz w:val="20"/>
                <w:szCs w:val="20"/>
              </w:rPr>
              <w:t>.01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Читать поэмы Пушкина. Символика.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41-42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«Поэтический побег». Южные поэмы Пушкина.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31</w:t>
            </w:r>
            <w:r w:rsidR="00B368ED">
              <w:rPr>
                <w:rStyle w:val="s2"/>
                <w:sz w:val="20"/>
                <w:szCs w:val="20"/>
              </w:rPr>
              <w:t>.01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 xml:space="preserve">. </w:t>
            </w:r>
            <w:r w:rsidRPr="00AD70D1">
              <w:rPr>
                <w:sz w:val="20"/>
                <w:szCs w:val="20"/>
              </w:rPr>
              <w:lastRenderedPageBreak/>
              <w:t>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lastRenderedPageBreak/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</w:t>
            </w:r>
            <w:r w:rsidRPr="00AD70D1">
              <w:rPr>
                <w:sz w:val="20"/>
                <w:szCs w:val="20"/>
              </w:rPr>
              <w:lastRenderedPageBreak/>
              <w:t>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 xml:space="preserve">; </w:t>
            </w:r>
            <w:r w:rsidRPr="007A21AA">
              <w:rPr>
                <w:sz w:val="20"/>
                <w:szCs w:val="20"/>
              </w:rPr>
              <w:lastRenderedPageBreak/>
              <w:t>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lastRenderedPageBreak/>
              <w:t>Читать «Борис Годунов». Историческая справка.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43-44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«Да ведают потомки православных» Трагедия «Борис Годунов»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4.02</w:t>
            </w:r>
          </w:p>
        </w:tc>
        <w:tc>
          <w:tcPr>
            <w:tcW w:w="2255" w:type="dxa"/>
          </w:tcPr>
          <w:p w:rsidR="00093BAA" w:rsidRPr="00F52CC5" w:rsidRDefault="00093B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российской гражданской идентичности;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Pr="00F52CC5" w:rsidRDefault="00135D24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Сравнительная таблица Моцарт/Сальери.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45-46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Нравственные уроки маленьких трагедий. «Моцарт и Сальери».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7</w:t>
            </w:r>
            <w:r w:rsidR="00B368ED">
              <w:rPr>
                <w:rStyle w:val="s2"/>
                <w:sz w:val="20"/>
                <w:szCs w:val="20"/>
              </w:rPr>
              <w:t>.02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135D24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Читать «Повести Белкина». Система образов.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47-48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Творческий зачёт по русской литературе 1-ой четверти 19 века.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11</w:t>
            </w:r>
            <w:r w:rsidR="00B368ED">
              <w:rPr>
                <w:rStyle w:val="s2"/>
                <w:sz w:val="20"/>
                <w:szCs w:val="20"/>
              </w:rPr>
              <w:t>.02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 xml:space="preserve">. произведения с эпохой его написания и с особенностями </w:t>
            </w:r>
            <w:r w:rsidRPr="00AD70D1">
              <w:rPr>
                <w:sz w:val="20"/>
                <w:szCs w:val="20"/>
              </w:rPr>
              <w:lastRenderedPageBreak/>
              <w:t>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lastRenderedPageBreak/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lastRenderedPageBreak/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 xml:space="preserve">; российской гражданской идентичности; овладение коммуникативной </w:t>
            </w:r>
            <w:r w:rsidRPr="007A21AA">
              <w:rPr>
                <w:sz w:val="20"/>
                <w:szCs w:val="20"/>
              </w:rPr>
              <w:lastRenderedPageBreak/>
              <w:t>компетентностью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49-50</w:t>
            </w:r>
          </w:p>
        </w:tc>
        <w:tc>
          <w:tcPr>
            <w:tcW w:w="1823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Герои и проблематика «Повестей Белкина». Изображение «маленького человека» в повести «Станционный смотритель».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14</w:t>
            </w:r>
            <w:r w:rsidR="00B368ED">
              <w:rPr>
                <w:rStyle w:val="s2"/>
                <w:sz w:val="20"/>
                <w:szCs w:val="20"/>
              </w:rPr>
              <w:t>.02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российской гражданской идентичности;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Pr="00F52CC5" w:rsidRDefault="00135D24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Учить лирику Пушкина (на выбор 1 стихотворение)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51-52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Философское звучание поздней лирики Пушкина. Лирика 30-х годов.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18</w:t>
            </w:r>
            <w:r w:rsidR="00B368ED">
              <w:rPr>
                <w:rStyle w:val="s2"/>
                <w:sz w:val="20"/>
                <w:szCs w:val="20"/>
              </w:rPr>
              <w:t>.02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российской гражданской идентичности;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Pr="00F52CC5" w:rsidRDefault="00135D24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135D24">
              <w:rPr>
                <w:sz w:val="20"/>
                <w:szCs w:val="20"/>
              </w:rPr>
              <w:t>Учить лирику Пушкина (на выбор 1 стихотворение)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53-54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proofErr w:type="spellStart"/>
            <w:r w:rsidRPr="00F52CC5">
              <w:rPr>
                <w:rStyle w:val="s2"/>
                <w:sz w:val="20"/>
                <w:szCs w:val="20"/>
              </w:rPr>
              <w:t>Р.р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чтение наизусть стихов.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proofErr w:type="spellStart"/>
            <w:r w:rsidRPr="00F52CC5">
              <w:rPr>
                <w:rStyle w:val="s2"/>
                <w:sz w:val="20"/>
                <w:szCs w:val="20"/>
              </w:rPr>
              <w:t>Р.р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</w:t>
            </w:r>
            <w:r w:rsidR="00135D24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сочинение по лирике Пушкина.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28</w:t>
            </w:r>
            <w:r w:rsidR="00B368ED">
              <w:rPr>
                <w:rStyle w:val="s2"/>
                <w:sz w:val="20"/>
                <w:szCs w:val="20"/>
              </w:rPr>
              <w:t>.01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</w:t>
            </w:r>
            <w:r w:rsidRPr="00AD70D1">
              <w:rPr>
                <w:sz w:val="20"/>
                <w:szCs w:val="20"/>
              </w:rPr>
              <w:lastRenderedPageBreak/>
              <w:t>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135D24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Читать «Евгения Онегина». Индивидуальные сообщения.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55-56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Роман в стихах «Евгений Онегин». Замысел и история создания. Понятие «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онегинской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 xml:space="preserve"> строфы»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4.03</w:t>
            </w:r>
          </w:p>
        </w:tc>
        <w:tc>
          <w:tcPr>
            <w:tcW w:w="2255" w:type="dxa"/>
          </w:tcPr>
          <w:p w:rsidR="00093BAA" w:rsidRPr="00F52CC5" w:rsidRDefault="00093B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Цитатный ряд: характеристика Евгения Онегина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57-58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«И жить торопится, и чувствовать спешит». Образ Онегина и проблема «больного героя больного времени»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7.03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Образ Татьяны: цитатный ряд.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59-60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«Милый идеал». Образ Татьяны в свете нравственной проблематики романа.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11.03</w:t>
            </w:r>
          </w:p>
        </w:tc>
        <w:tc>
          <w:tcPr>
            <w:tcW w:w="2255" w:type="dxa"/>
          </w:tcPr>
          <w:p w:rsidR="00093BAA" w:rsidRPr="00F52CC5" w:rsidRDefault="00093B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Учить наизусть отрывок на выбор.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61-62</w:t>
            </w:r>
          </w:p>
        </w:tc>
        <w:tc>
          <w:tcPr>
            <w:tcW w:w="1823" w:type="dxa"/>
          </w:tcPr>
          <w:p w:rsidR="00093BAA" w:rsidRPr="00F52CC5" w:rsidRDefault="00093BAA" w:rsidP="00502D46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Эпическая муза.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Энциклопедичность пушкинского романа. Лирические отступления. Образ автора в романе.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</w:t>
            </w:r>
            <w:r w:rsidR="00B368ED">
              <w:rPr>
                <w:rStyle w:val="s2"/>
                <w:sz w:val="20"/>
                <w:szCs w:val="20"/>
              </w:rPr>
              <w:t>4.03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</w:t>
            </w:r>
            <w:r w:rsidRPr="00AD70D1">
              <w:rPr>
                <w:sz w:val="20"/>
                <w:szCs w:val="20"/>
              </w:rPr>
              <w:lastRenderedPageBreak/>
              <w:t xml:space="preserve">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lastRenderedPageBreak/>
              <w:t xml:space="preserve">П. – овладение умениями </w:t>
            </w:r>
            <w:r w:rsidRPr="00AD70D1">
              <w:rPr>
                <w:sz w:val="20"/>
                <w:szCs w:val="20"/>
              </w:rPr>
              <w:lastRenderedPageBreak/>
              <w:t>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 xml:space="preserve">Проявление </w:t>
            </w:r>
            <w:r w:rsidRPr="007A21AA">
              <w:rPr>
                <w:sz w:val="20"/>
                <w:szCs w:val="20"/>
              </w:rPr>
              <w:lastRenderedPageBreak/>
              <w:t>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lastRenderedPageBreak/>
              <w:t xml:space="preserve">Готовиться к </w:t>
            </w:r>
            <w:r>
              <w:rPr>
                <w:rStyle w:val="s2"/>
                <w:sz w:val="20"/>
                <w:szCs w:val="20"/>
              </w:rPr>
              <w:lastRenderedPageBreak/>
              <w:t>сочинению.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63-64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Сочинение по роману А.С.</w:t>
            </w:r>
            <w:r w:rsidR="007A21AA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Пушкина «Евгений Онегин»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18</w:t>
            </w:r>
            <w:r w:rsidR="00B368ED">
              <w:rPr>
                <w:rStyle w:val="s2"/>
                <w:sz w:val="20"/>
                <w:szCs w:val="20"/>
              </w:rPr>
              <w:t>.03</w:t>
            </w:r>
          </w:p>
        </w:tc>
        <w:tc>
          <w:tcPr>
            <w:tcW w:w="2255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 xml:space="preserve">Умение анализировать литературные   произведения; владение элементарной литературоведческой терминологией; формулирование собственного отношения к произведению; написание сочинения   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7A21AA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 xml:space="preserve">Проявление готовности </w:t>
            </w:r>
            <w:r>
              <w:rPr>
                <w:sz w:val="20"/>
                <w:szCs w:val="20"/>
              </w:rPr>
              <w:t>отстаивать свою точку зрения, аргументировать.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–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65-66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«Глубокий и могучий ум». Жизнь и творчество М.Ю.</w:t>
            </w:r>
            <w:r w:rsidR="007A21AA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Лермонтова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</w:t>
            </w:r>
            <w:r w:rsidR="00B368ED">
              <w:rPr>
                <w:rStyle w:val="s2"/>
                <w:sz w:val="20"/>
                <w:szCs w:val="20"/>
              </w:rPr>
              <w:t>1.03</w:t>
            </w:r>
          </w:p>
        </w:tc>
        <w:tc>
          <w:tcPr>
            <w:tcW w:w="2255" w:type="dxa"/>
          </w:tcPr>
          <w:p w:rsidR="00093BAA" w:rsidRPr="00F52CC5" w:rsidRDefault="00093B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российской гражданской идентичности;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Презентация.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67-68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«Неведомый избранник». Ранняя лирика Лермонтова. Поэт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и толпа в лирике Лермонтова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21</w:t>
            </w:r>
            <w:r w:rsidR="00B368ED">
              <w:rPr>
                <w:rStyle w:val="s2"/>
                <w:sz w:val="20"/>
                <w:szCs w:val="20"/>
              </w:rPr>
              <w:t>.03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</w:t>
            </w:r>
            <w:r w:rsidRPr="00AD70D1">
              <w:rPr>
                <w:sz w:val="20"/>
                <w:szCs w:val="20"/>
              </w:rPr>
              <w:lastRenderedPageBreak/>
              <w:t xml:space="preserve">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 xml:space="preserve">Проявление готовности и способности вести диалог и достигать в нем взаимопонимания; </w:t>
            </w:r>
            <w:r w:rsidRPr="007A21AA">
              <w:rPr>
                <w:sz w:val="20"/>
                <w:szCs w:val="20"/>
              </w:rPr>
              <w:lastRenderedPageBreak/>
              <w:t>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lastRenderedPageBreak/>
              <w:t>Индивидуальные сообщения.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69-70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«Как страшно жизни сей оковы нам в одиночестве влачить». Тема одиночества в лирике Лермонтова.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23</w:t>
            </w:r>
            <w:r w:rsidR="00B368ED">
              <w:rPr>
                <w:rStyle w:val="s2"/>
                <w:sz w:val="20"/>
                <w:szCs w:val="20"/>
              </w:rPr>
              <w:t>.03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Работа в группах.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71-72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Любовь и Муза. Интимная лирика Лермонтова.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4252A1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25</w:t>
            </w:r>
            <w:r w:rsidR="00B368ED">
              <w:rPr>
                <w:rStyle w:val="s2"/>
                <w:sz w:val="20"/>
                <w:szCs w:val="20"/>
              </w:rPr>
              <w:t>.03</w:t>
            </w:r>
          </w:p>
        </w:tc>
        <w:tc>
          <w:tcPr>
            <w:tcW w:w="2255" w:type="dxa"/>
          </w:tcPr>
          <w:p w:rsidR="00093BAA" w:rsidRPr="00F52CC5" w:rsidRDefault="00093B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Учить наизусть стихотворение на выбор.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73-74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«Люблю отчизну я…» Тема России в лирике Лермонтова.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B368ED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25.03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 xml:space="preserve">. произведения с эпохой его написания и с </w:t>
            </w:r>
            <w:r w:rsidRPr="00AD70D1">
              <w:rPr>
                <w:sz w:val="20"/>
                <w:szCs w:val="20"/>
              </w:rPr>
              <w:lastRenderedPageBreak/>
              <w:t>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lastRenderedPageBreak/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</w:t>
            </w:r>
            <w:r w:rsidRPr="00AD70D1">
              <w:rPr>
                <w:sz w:val="20"/>
                <w:szCs w:val="20"/>
              </w:rPr>
              <w:lastRenderedPageBreak/>
              <w:t>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 xml:space="preserve">; российской гражданской идентичности; овладение </w:t>
            </w:r>
            <w:r w:rsidRPr="007A21AA">
              <w:rPr>
                <w:sz w:val="20"/>
                <w:szCs w:val="20"/>
              </w:rPr>
              <w:lastRenderedPageBreak/>
              <w:t>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lastRenderedPageBreak/>
              <w:t>Анализ стихотворения.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75-76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«Под бременем познанья и сомненья…» Образ «потерянного поколения в лирике Лермонтова.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Р.р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Письменная работа. Анализ стихотворения.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B368ED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4.04</w:t>
            </w:r>
          </w:p>
        </w:tc>
        <w:tc>
          <w:tcPr>
            <w:tcW w:w="2255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 xml:space="preserve">Умение анализировать литературные   произведения; владение элементарной литературоведческой терминологией; формулирование собственного отношения к произведению; написание сочинения   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Читать роман «Герой нашего времени»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77-78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Роман «Герой нашего времени»: от замысла к воплощению. Сюжет и проблематика повести «Бэла»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B368ED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8.04</w:t>
            </w:r>
          </w:p>
        </w:tc>
        <w:tc>
          <w:tcPr>
            <w:tcW w:w="2255" w:type="dxa"/>
          </w:tcPr>
          <w:p w:rsidR="00093BAA" w:rsidRPr="00F52CC5" w:rsidRDefault="00093B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Система образов. Образ Печорина.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79-80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«Да и какое дело мне до радостей и бедствий человеческих» </w:t>
            </w:r>
            <w:proofErr w:type="gramStart"/>
            <w:r w:rsidRPr="00F52CC5">
              <w:rPr>
                <w:rStyle w:val="s2"/>
                <w:sz w:val="20"/>
                <w:szCs w:val="20"/>
              </w:rPr>
              <w:t>Повесть  «</w:t>
            </w:r>
            <w:proofErr w:type="gramEnd"/>
            <w:r w:rsidRPr="00F52CC5">
              <w:rPr>
                <w:rStyle w:val="s2"/>
                <w:sz w:val="20"/>
                <w:szCs w:val="20"/>
              </w:rPr>
              <w:t>Тамань». Система образов в главе «Княжна Мери».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B368ED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11.04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093BAA" w:rsidP="002127F0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 К. – овладение умениями </w:t>
            </w:r>
            <w:r w:rsidRPr="00F52CC5">
              <w:rPr>
                <w:rStyle w:val="s2"/>
                <w:sz w:val="20"/>
                <w:szCs w:val="20"/>
              </w:rPr>
              <w:lastRenderedPageBreak/>
              <w:t>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Готовиться к контрольной работе.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81-82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Глава «Фаталист» как эпилог «истории души человеческой». </w:t>
            </w:r>
          </w:p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Контрольная работа №2.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B368ED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15.04</w:t>
            </w:r>
          </w:p>
        </w:tc>
        <w:tc>
          <w:tcPr>
            <w:tcW w:w="2255" w:type="dxa"/>
          </w:tcPr>
          <w:p w:rsidR="00093BAA" w:rsidRPr="00F52CC5" w:rsidRDefault="007A21AA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 xml:space="preserve">Умение анализировать литературные   произведения; владение элементарной литературоведческой терминологией; формулирование собственного отношения к произведению; написание сочинения   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Сочинение.</w:t>
            </w:r>
          </w:p>
        </w:tc>
      </w:tr>
      <w:tr w:rsidR="00093BAA" w:rsidRPr="00F52CC5" w:rsidTr="00DC7A62">
        <w:tc>
          <w:tcPr>
            <w:tcW w:w="805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83-84</w:t>
            </w:r>
          </w:p>
        </w:tc>
        <w:tc>
          <w:tcPr>
            <w:tcW w:w="1823" w:type="dxa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Своеобразие творческого пути Н.В.</w:t>
            </w:r>
            <w:r w:rsidR="000347D7">
              <w:rPr>
                <w:rStyle w:val="s2"/>
                <w:sz w:val="20"/>
                <w:szCs w:val="20"/>
              </w:rPr>
              <w:t xml:space="preserve"> </w:t>
            </w:r>
            <w:r w:rsidRPr="00F52CC5">
              <w:rPr>
                <w:rStyle w:val="s2"/>
                <w:sz w:val="20"/>
                <w:szCs w:val="20"/>
              </w:rPr>
              <w:t>Гоголя. «Вся Русь явится в нем»: Замысел и история создания поэмы «Мертвые души»</w:t>
            </w:r>
          </w:p>
        </w:tc>
        <w:tc>
          <w:tcPr>
            <w:tcW w:w="870" w:type="dxa"/>
            <w:gridSpan w:val="2"/>
          </w:tcPr>
          <w:p w:rsidR="00093BAA" w:rsidRPr="00F52CC5" w:rsidRDefault="00093B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</w:tcPr>
          <w:p w:rsidR="00093BAA" w:rsidRPr="00F52CC5" w:rsidRDefault="00B368ED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18.04</w:t>
            </w:r>
          </w:p>
        </w:tc>
        <w:tc>
          <w:tcPr>
            <w:tcW w:w="2255" w:type="dxa"/>
          </w:tcPr>
          <w:p w:rsidR="00093BAA" w:rsidRPr="00F52CC5" w:rsidRDefault="00AD70D1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093BAA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093BAA" w:rsidRPr="00F52CC5" w:rsidRDefault="007A21AA" w:rsidP="0039627C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093BAA" w:rsidRPr="00F52CC5" w:rsidRDefault="000347D7" w:rsidP="0039627C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Таблица: система образов.</w:t>
            </w:r>
          </w:p>
        </w:tc>
      </w:tr>
      <w:tr w:rsidR="00E514C8" w:rsidRPr="00F52CC5" w:rsidTr="00AD70D1">
        <w:tc>
          <w:tcPr>
            <w:tcW w:w="805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85-86</w:t>
            </w:r>
          </w:p>
        </w:tc>
        <w:tc>
          <w:tcPr>
            <w:tcW w:w="1843" w:type="dxa"/>
            <w:gridSpan w:val="2"/>
          </w:tcPr>
          <w:p w:rsidR="00E514C8" w:rsidRPr="00F52CC5" w:rsidRDefault="00E514C8" w:rsidP="00DC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CC5">
              <w:rPr>
                <w:rFonts w:ascii="Times New Roman" w:hAnsi="Times New Roman"/>
                <w:sz w:val="20"/>
                <w:szCs w:val="20"/>
              </w:rPr>
              <w:t>Губернский город и его обитатели.</w:t>
            </w:r>
          </w:p>
        </w:tc>
        <w:tc>
          <w:tcPr>
            <w:tcW w:w="850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14C8" w:rsidRPr="00F52CC5" w:rsidRDefault="004252A1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22</w:t>
            </w:r>
            <w:r w:rsidR="00B368ED">
              <w:rPr>
                <w:rStyle w:val="s2"/>
                <w:sz w:val="20"/>
                <w:szCs w:val="20"/>
              </w:rPr>
              <w:t>.04</w:t>
            </w:r>
          </w:p>
        </w:tc>
        <w:tc>
          <w:tcPr>
            <w:tcW w:w="2269" w:type="dxa"/>
            <w:gridSpan w:val="2"/>
          </w:tcPr>
          <w:p w:rsidR="00E514C8" w:rsidRPr="00F52CC5" w:rsidRDefault="00AD70D1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E514C8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</w:t>
            </w:r>
            <w:r w:rsidRPr="00AD70D1">
              <w:rPr>
                <w:sz w:val="20"/>
                <w:szCs w:val="20"/>
              </w:rPr>
              <w:lastRenderedPageBreak/>
              <w:t>свое мнение</w:t>
            </w:r>
          </w:p>
        </w:tc>
        <w:tc>
          <w:tcPr>
            <w:tcW w:w="2409" w:type="dxa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E514C8" w:rsidRPr="00F52CC5" w:rsidRDefault="000347D7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Образы помещиков: цитатный ряд, символика</w:t>
            </w:r>
          </w:p>
        </w:tc>
      </w:tr>
      <w:tr w:rsidR="00E514C8" w:rsidRPr="00F52CC5" w:rsidTr="00AD70D1">
        <w:tc>
          <w:tcPr>
            <w:tcW w:w="805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87-88</w:t>
            </w:r>
          </w:p>
        </w:tc>
        <w:tc>
          <w:tcPr>
            <w:tcW w:w="1843" w:type="dxa"/>
            <w:gridSpan w:val="2"/>
          </w:tcPr>
          <w:p w:rsidR="00E514C8" w:rsidRPr="00F52CC5" w:rsidRDefault="00E514C8" w:rsidP="00DC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CC5">
              <w:rPr>
                <w:rFonts w:ascii="Times New Roman" w:hAnsi="Times New Roman"/>
                <w:sz w:val="20"/>
                <w:szCs w:val="20"/>
              </w:rPr>
              <w:t>«Русь с одного боку». Образы помещиков в поэме.</w:t>
            </w:r>
          </w:p>
        </w:tc>
        <w:tc>
          <w:tcPr>
            <w:tcW w:w="850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14C8" w:rsidRPr="00F52CC5" w:rsidRDefault="004252A1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29</w:t>
            </w:r>
            <w:r w:rsidR="00B368ED">
              <w:rPr>
                <w:rStyle w:val="s2"/>
                <w:sz w:val="20"/>
                <w:szCs w:val="20"/>
              </w:rPr>
              <w:t>.04</w:t>
            </w:r>
          </w:p>
        </w:tc>
        <w:tc>
          <w:tcPr>
            <w:tcW w:w="2269" w:type="dxa"/>
            <w:gridSpan w:val="2"/>
          </w:tcPr>
          <w:p w:rsidR="00E514C8" w:rsidRPr="00F52CC5" w:rsidRDefault="00AD70D1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E514C8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E514C8" w:rsidRPr="00F52CC5" w:rsidRDefault="000347D7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Образ Чичикова.</w:t>
            </w:r>
          </w:p>
        </w:tc>
      </w:tr>
      <w:tr w:rsidR="00E514C8" w:rsidRPr="00F52CC5" w:rsidTr="00AD70D1">
        <w:tc>
          <w:tcPr>
            <w:tcW w:w="805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89-90</w:t>
            </w:r>
          </w:p>
        </w:tc>
        <w:tc>
          <w:tcPr>
            <w:tcW w:w="1843" w:type="dxa"/>
            <w:gridSpan w:val="2"/>
          </w:tcPr>
          <w:p w:rsidR="00E514C8" w:rsidRPr="00F52CC5" w:rsidRDefault="00E514C8" w:rsidP="00DC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CC5">
              <w:rPr>
                <w:rFonts w:ascii="Times New Roman" w:hAnsi="Times New Roman"/>
                <w:sz w:val="20"/>
                <w:szCs w:val="20"/>
              </w:rPr>
              <w:t>Крестьянская Русь в поэме: от смирения к бунту. Образ Чичикова в поэме. Образ автора и смысл финала поэмы.</w:t>
            </w:r>
          </w:p>
        </w:tc>
        <w:tc>
          <w:tcPr>
            <w:tcW w:w="850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14C8" w:rsidRPr="00F52CC5" w:rsidRDefault="004252A1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2.05</w:t>
            </w:r>
          </w:p>
        </w:tc>
        <w:tc>
          <w:tcPr>
            <w:tcW w:w="2269" w:type="dxa"/>
            <w:gridSpan w:val="2"/>
          </w:tcPr>
          <w:p w:rsidR="00E514C8" w:rsidRPr="00F52CC5" w:rsidRDefault="00E514C8" w:rsidP="00156EC3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F52CC5">
              <w:rPr>
                <w:rStyle w:val="s2"/>
                <w:sz w:val="20"/>
                <w:szCs w:val="20"/>
              </w:rPr>
              <w:t>литературн</w:t>
            </w:r>
            <w:proofErr w:type="spellEnd"/>
            <w:r w:rsidRPr="00F52CC5">
              <w:rPr>
                <w:rStyle w:val="s2"/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E514C8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E514C8" w:rsidRPr="00F52CC5" w:rsidRDefault="000347D7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Готовиться к сочинению.</w:t>
            </w:r>
          </w:p>
        </w:tc>
      </w:tr>
      <w:tr w:rsidR="00E514C8" w:rsidRPr="00F52CC5" w:rsidTr="00AD70D1">
        <w:tc>
          <w:tcPr>
            <w:tcW w:w="805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91-92</w:t>
            </w:r>
          </w:p>
        </w:tc>
        <w:tc>
          <w:tcPr>
            <w:tcW w:w="1843" w:type="dxa"/>
            <w:gridSpan w:val="2"/>
          </w:tcPr>
          <w:p w:rsidR="00E514C8" w:rsidRPr="00F52CC5" w:rsidRDefault="00E514C8" w:rsidP="00DC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CC5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F52CC5">
              <w:rPr>
                <w:rFonts w:ascii="Times New Roman" w:hAnsi="Times New Roman"/>
                <w:sz w:val="20"/>
                <w:szCs w:val="20"/>
              </w:rPr>
              <w:t>. Сочинение по поэме «Мертвые души»</w:t>
            </w:r>
          </w:p>
        </w:tc>
        <w:tc>
          <w:tcPr>
            <w:tcW w:w="850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514C8" w:rsidRPr="00F52CC5" w:rsidRDefault="004252A1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6</w:t>
            </w:r>
            <w:r w:rsidR="00B368ED">
              <w:rPr>
                <w:rStyle w:val="s2"/>
                <w:sz w:val="20"/>
                <w:szCs w:val="20"/>
              </w:rPr>
              <w:t>.05</w:t>
            </w:r>
          </w:p>
        </w:tc>
        <w:tc>
          <w:tcPr>
            <w:tcW w:w="2269" w:type="dxa"/>
            <w:gridSpan w:val="2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</w:rPr>
              <w:t xml:space="preserve">Умение анализировать литературные   произведения; владение элементарной литературоведческой терминологией; формулирование собственного отношения к произведению; написание сочинения </w:t>
            </w:r>
            <w:r w:rsidRPr="007A21AA">
              <w:t xml:space="preserve">  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E514C8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14C8" w:rsidRPr="00F52CC5" w:rsidRDefault="000347D7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Читать «</w:t>
            </w:r>
            <w:proofErr w:type="spellStart"/>
            <w:r>
              <w:rPr>
                <w:rStyle w:val="s2"/>
                <w:sz w:val="20"/>
                <w:szCs w:val="20"/>
              </w:rPr>
              <w:t>Ионыча</w:t>
            </w:r>
            <w:proofErr w:type="spellEnd"/>
            <w:r>
              <w:rPr>
                <w:rStyle w:val="s2"/>
                <w:sz w:val="20"/>
                <w:szCs w:val="20"/>
              </w:rPr>
              <w:t>»</w:t>
            </w:r>
          </w:p>
        </w:tc>
      </w:tr>
      <w:tr w:rsidR="00E514C8" w:rsidRPr="00F52CC5" w:rsidTr="00AD70D1">
        <w:tc>
          <w:tcPr>
            <w:tcW w:w="805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93-94</w:t>
            </w:r>
          </w:p>
        </w:tc>
        <w:tc>
          <w:tcPr>
            <w:tcW w:w="1843" w:type="dxa"/>
            <w:gridSpan w:val="2"/>
          </w:tcPr>
          <w:p w:rsidR="00E514C8" w:rsidRPr="00F52CC5" w:rsidRDefault="00E514C8" w:rsidP="00DC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CC5">
              <w:rPr>
                <w:rFonts w:ascii="Times New Roman" w:hAnsi="Times New Roman"/>
                <w:sz w:val="20"/>
                <w:szCs w:val="20"/>
              </w:rPr>
              <w:t xml:space="preserve">Литературный процесс второй </w:t>
            </w:r>
            <w:r w:rsidRPr="00F52CC5">
              <w:rPr>
                <w:rFonts w:ascii="Times New Roman" w:hAnsi="Times New Roman"/>
                <w:sz w:val="20"/>
                <w:szCs w:val="20"/>
              </w:rPr>
              <w:lastRenderedPageBreak/>
              <w:t>половины 19.в. – 20 века. Поэзия «серебряного века». А.П.</w:t>
            </w:r>
            <w:r w:rsidR="00034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CC5">
              <w:rPr>
                <w:rFonts w:ascii="Times New Roman" w:hAnsi="Times New Roman"/>
                <w:sz w:val="20"/>
                <w:szCs w:val="20"/>
              </w:rPr>
              <w:t>Чехов «</w:t>
            </w:r>
            <w:proofErr w:type="spellStart"/>
            <w:r w:rsidRPr="00F52CC5">
              <w:rPr>
                <w:rFonts w:ascii="Times New Roman" w:hAnsi="Times New Roman"/>
                <w:sz w:val="20"/>
                <w:szCs w:val="20"/>
              </w:rPr>
              <w:t>Ионыч</w:t>
            </w:r>
            <w:proofErr w:type="spellEnd"/>
            <w:r w:rsidRPr="00F52CC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E514C8" w:rsidRPr="00F52CC5" w:rsidRDefault="004252A1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13</w:t>
            </w:r>
            <w:r w:rsidR="00B368ED">
              <w:rPr>
                <w:rStyle w:val="s2"/>
                <w:sz w:val="20"/>
                <w:szCs w:val="20"/>
              </w:rPr>
              <w:t>.05</w:t>
            </w:r>
          </w:p>
        </w:tc>
        <w:tc>
          <w:tcPr>
            <w:tcW w:w="2269" w:type="dxa"/>
            <w:gridSpan w:val="2"/>
          </w:tcPr>
          <w:p w:rsidR="00E514C8" w:rsidRPr="00F52CC5" w:rsidRDefault="00AD70D1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</w:t>
            </w:r>
            <w:r w:rsidRPr="00AD70D1">
              <w:rPr>
                <w:sz w:val="20"/>
                <w:szCs w:val="20"/>
              </w:rPr>
              <w:lastRenderedPageBreak/>
              <w:t xml:space="preserve">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lastRenderedPageBreak/>
              <w:t xml:space="preserve">П. – овладение умениями создавать обобщения, делать </w:t>
            </w:r>
            <w:r w:rsidRPr="00AD70D1">
              <w:rPr>
                <w:sz w:val="20"/>
                <w:szCs w:val="20"/>
              </w:rPr>
              <w:lastRenderedPageBreak/>
              <w:t>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E514C8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 xml:space="preserve">Проявление российской гражданской </w:t>
            </w:r>
            <w:r w:rsidRPr="007A21AA">
              <w:rPr>
                <w:sz w:val="20"/>
                <w:szCs w:val="20"/>
              </w:rPr>
              <w:lastRenderedPageBreak/>
              <w:t>идентичности; овладение коммуникативной компетентностью в общении</w:t>
            </w:r>
          </w:p>
        </w:tc>
        <w:tc>
          <w:tcPr>
            <w:tcW w:w="1560" w:type="dxa"/>
          </w:tcPr>
          <w:p w:rsidR="00E514C8" w:rsidRPr="00F52CC5" w:rsidRDefault="000347D7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lastRenderedPageBreak/>
              <w:t>Читать рассказы.</w:t>
            </w:r>
          </w:p>
        </w:tc>
      </w:tr>
      <w:tr w:rsidR="00E514C8" w:rsidRPr="00F52CC5" w:rsidTr="00AD70D1">
        <w:tc>
          <w:tcPr>
            <w:tcW w:w="805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95-96</w:t>
            </w:r>
          </w:p>
        </w:tc>
        <w:tc>
          <w:tcPr>
            <w:tcW w:w="1843" w:type="dxa"/>
            <w:gridSpan w:val="2"/>
          </w:tcPr>
          <w:p w:rsidR="00E514C8" w:rsidRPr="00F52CC5" w:rsidRDefault="00E514C8" w:rsidP="00DC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CC5">
              <w:rPr>
                <w:rFonts w:ascii="Times New Roman" w:hAnsi="Times New Roman"/>
                <w:sz w:val="20"/>
                <w:szCs w:val="20"/>
              </w:rPr>
              <w:t>М.А.Шолохов</w:t>
            </w:r>
            <w:proofErr w:type="spellEnd"/>
            <w:r w:rsidRPr="00F52CC5">
              <w:rPr>
                <w:rFonts w:ascii="Times New Roman" w:hAnsi="Times New Roman"/>
                <w:sz w:val="20"/>
                <w:szCs w:val="20"/>
              </w:rPr>
              <w:t xml:space="preserve"> «Судьба человека». </w:t>
            </w:r>
            <w:proofErr w:type="spellStart"/>
            <w:r w:rsidRPr="00F52CC5">
              <w:rPr>
                <w:rFonts w:ascii="Times New Roman" w:hAnsi="Times New Roman"/>
                <w:sz w:val="20"/>
                <w:szCs w:val="20"/>
              </w:rPr>
              <w:t>А.Т.Твардовский</w:t>
            </w:r>
            <w:proofErr w:type="spellEnd"/>
            <w:r w:rsidRPr="00F52CC5">
              <w:rPr>
                <w:rFonts w:ascii="Times New Roman" w:hAnsi="Times New Roman"/>
                <w:sz w:val="20"/>
                <w:szCs w:val="20"/>
              </w:rPr>
              <w:t xml:space="preserve"> «Василий Теркин»</w:t>
            </w:r>
          </w:p>
        </w:tc>
        <w:tc>
          <w:tcPr>
            <w:tcW w:w="850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14C8" w:rsidRPr="00F52CC5" w:rsidRDefault="004252A1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16</w:t>
            </w:r>
            <w:r w:rsidR="00B368ED">
              <w:rPr>
                <w:rStyle w:val="s2"/>
                <w:sz w:val="20"/>
                <w:szCs w:val="20"/>
              </w:rPr>
              <w:t>.05</w:t>
            </w:r>
          </w:p>
        </w:tc>
        <w:tc>
          <w:tcPr>
            <w:tcW w:w="2269" w:type="dxa"/>
            <w:gridSpan w:val="2"/>
          </w:tcPr>
          <w:p w:rsidR="00E514C8" w:rsidRPr="00F52CC5" w:rsidRDefault="00AD70D1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E514C8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E514C8" w:rsidRPr="00F52CC5" w:rsidRDefault="000347D7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Читать «Матренин двор» и готовиться к контрольной работе.</w:t>
            </w:r>
          </w:p>
        </w:tc>
      </w:tr>
      <w:tr w:rsidR="00E514C8" w:rsidRPr="00F52CC5" w:rsidTr="00AD70D1">
        <w:tc>
          <w:tcPr>
            <w:tcW w:w="805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97-98</w:t>
            </w:r>
          </w:p>
        </w:tc>
        <w:tc>
          <w:tcPr>
            <w:tcW w:w="1843" w:type="dxa"/>
            <w:gridSpan w:val="2"/>
          </w:tcPr>
          <w:p w:rsidR="00E514C8" w:rsidRPr="00F52CC5" w:rsidRDefault="00E514C8" w:rsidP="00DC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CC5">
              <w:rPr>
                <w:rFonts w:ascii="Times New Roman" w:hAnsi="Times New Roman"/>
                <w:sz w:val="20"/>
                <w:szCs w:val="20"/>
              </w:rPr>
              <w:t>А.И.</w:t>
            </w:r>
            <w:r w:rsidR="00AD70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CC5">
              <w:rPr>
                <w:rFonts w:ascii="Times New Roman" w:hAnsi="Times New Roman"/>
                <w:sz w:val="20"/>
                <w:szCs w:val="20"/>
              </w:rPr>
              <w:t>Солженицын «Матренин двор». Контрольная работа №3.</w:t>
            </w:r>
          </w:p>
        </w:tc>
        <w:tc>
          <w:tcPr>
            <w:tcW w:w="850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514C8" w:rsidRPr="00F52CC5" w:rsidRDefault="00B368ED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16.05</w:t>
            </w:r>
          </w:p>
        </w:tc>
        <w:tc>
          <w:tcPr>
            <w:tcW w:w="2269" w:type="dxa"/>
            <w:gridSpan w:val="2"/>
          </w:tcPr>
          <w:p w:rsidR="00E514C8" w:rsidRPr="00F52CC5" w:rsidRDefault="00AD70D1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Понимание ключевых проблем изученного произведения литературы 19 века связи </w:t>
            </w:r>
            <w:proofErr w:type="spellStart"/>
            <w:r w:rsidRPr="00AD70D1">
              <w:rPr>
                <w:sz w:val="20"/>
                <w:szCs w:val="20"/>
              </w:rPr>
              <w:t>литературн</w:t>
            </w:r>
            <w:proofErr w:type="spellEnd"/>
            <w:r w:rsidRPr="00AD70D1">
              <w:rPr>
                <w:sz w:val="20"/>
                <w:szCs w:val="20"/>
              </w:rPr>
              <w:t>. произведения с эпохой его написания и с особенностями личности автора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E514C8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готовности и способности вести диалог и достигать в нем взаимопонимания; овладение коммуникативной компетенцией в сотрудничестве со сверстниками.</w:t>
            </w:r>
          </w:p>
        </w:tc>
        <w:tc>
          <w:tcPr>
            <w:tcW w:w="1560" w:type="dxa"/>
          </w:tcPr>
          <w:p w:rsidR="00E514C8" w:rsidRPr="00F52CC5" w:rsidRDefault="000347D7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Готовиться к итоговому сочинению.</w:t>
            </w:r>
          </w:p>
        </w:tc>
      </w:tr>
      <w:tr w:rsidR="00E514C8" w:rsidRPr="00F52CC5" w:rsidTr="00AD70D1">
        <w:tc>
          <w:tcPr>
            <w:tcW w:w="805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99-100</w:t>
            </w:r>
          </w:p>
        </w:tc>
        <w:tc>
          <w:tcPr>
            <w:tcW w:w="1843" w:type="dxa"/>
            <w:gridSpan w:val="2"/>
          </w:tcPr>
          <w:p w:rsidR="00E514C8" w:rsidRPr="00F52CC5" w:rsidRDefault="00E514C8" w:rsidP="00DC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CC5">
              <w:rPr>
                <w:rFonts w:ascii="Times New Roman" w:hAnsi="Times New Roman"/>
                <w:sz w:val="20"/>
                <w:szCs w:val="20"/>
              </w:rPr>
              <w:t>Итоговое сочинение.</w:t>
            </w:r>
          </w:p>
        </w:tc>
        <w:tc>
          <w:tcPr>
            <w:tcW w:w="850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14C8" w:rsidRPr="00F52CC5" w:rsidRDefault="004252A1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17</w:t>
            </w:r>
            <w:r w:rsidR="00B368ED">
              <w:rPr>
                <w:rStyle w:val="s2"/>
                <w:sz w:val="20"/>
                <w:szCs w:val="20"/>
              </w:rPr>
              <w:t>.05</w:t>
            </w:r>
          </w:p>
        </w:tc>
        <w:tc>
          <w:tcPr>
            <w:tcW w:w="2269" w:type="dxa"/>
            <w:gridSpan w:val="2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 xml:space="preserve">Умение анализировать литературные   произведения; владение элементарной литературоведческой </w:t>
            </w:r>
            <w:r w:rsidRPr="007A21AA">
              <w:rPr>
                <w:sz w:val="20"/>
                <w:szCs w:val="20"/>
              </w:rPr>
              <w:lastRenderedPageBreak/>
              <w:t xml:space="preserve">терминологией; формулирование собственного отношения к произведению; написание сочинения   </w:t>
            </w: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lastRenderedPageBreak/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</w:t>
            </w:r>
            <w:r w:rsidRPr="00AD70D1">
              <w:rPr>
                <w:sz w:val="20"/>
                <w:szCs w:val="20"/>
              </w:rPr>
              <w:lastRenderedPageBreak/>
              <w:t>деятельности; овладение умением оценивать деятельность.</w:t>
            </w:r>
          </w:p>
          <w:p w:rsidR="00E514C8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lastRenderedPageBreak/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 xml:space="preserve">; </w:t>
            </w:r>
            <w:r w:rsidRPr="007A21AA">
              <w:rPr>
                <w:sz w:val="20"/>
                <w:szCs w:val="20"/>
              </w:rPr>
              <w:lastRenderedPageBreak/>
              <w:t>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E514C8" w:rsidRPr="00F52CC5" w:rsidRDefault="000347D7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lastRenderedPageBreak/>
              <w:t>–</w:t>
            </w:r>
          </w:p>
        </w:tc>
      </w:tr>
      <w:tr w:rsidR="00E514C8" w:rsidRPr="00F52CC5" w:rsidTr="007A21AA">
        <w:trPr>
          <w:trHeight w:val="2756"/>
        </w:trPr>
        <w:tc>
          <w:tcPr>
            <w:tcW w:w="805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lastRenderedPageBreak/>
              <w:t>101-102</w:t>
            </w:r>
          </w:p>
        </w:tc>
        <w:tc>
          <w:tcPr>
            <w:tcW w:w="1843" w:type="dxa"/>
            <w:gridSpan w:val="2"/>
          </w:tcPr>
          <w:p w:rsidR="00E514C8" w:rsidRPr="00F52CC5" w:rsidRDefault="00E514C8" w:rsidP="00DC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CC5">
              <w:rPr>
                <w:rFonts w:ascii="Times New Roman" w:hAnsi="Times New Roman"/>
                <w:sz w:val="20"/>
                <w:szCs w:val="20"/>
              </w:rPr>
              <w:t>Презентация индивидуальных творческих проектов</w:t>
            </w:r>
          </w:p>
        </w:tc>
        <w:tc>
          <w:tcPr>
            <w:tcW w:w="850" w:type="dxa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F52CC5">
              <w:rPr>
                <w:rStyle w:val="s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14C8" w:rsidRPr="00F52CC5" w:rsidRDefault="004252A1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20</w:t>
            </w:r>
            <w:r w:rsidR="00B368ED">
              <w:rPr>
                <w:rStyle w:val="s2"/>
                <w:sz w:val="20"/>
                <w:szCs w:val="20"/>
              </w:rPr>
              <w:t>.05</w:t>
            </w:r>
          </w:p>
        </w:tc>
        <w:tc>
          <w:tcPr>
            <w:tcW w:w="2269" w:type="dxa"/>
            <w:gridSpan w:val="2"/>
          </w:tcPr>
          <w:p w:rsidR="00E514C8" w:rsidRPr="00F52CC5" w:rsidRDefault="00E514C8" w:rsidP="00CD5842">
            <w:pPr>
              <w:pStyle w:val="p2"/>
              <w:rPr>
                <w:rStyle w:val="s2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>П. – овладение умениями создавать обобщения, делать выводы.</w:t>
            </w:r>
          </w:p>
          <w:p w:rsidR="00AD70D1" w:rsidRPr="00AD70D1" w:rsidRDefault="00AD70D1" w:rsidP="00AD70D1">
            <w:pPr>
              <w:pStyle w:val="p2"/>
              <w:rPr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Р. – осуществлять контроль деятельности; овладение умением оценивать деятельность.</w:t>
            </w:r>
          </w:p>
          <w:p w:rsidR="00E514C8" w:rsidRPr="00F52CC5" w:rsidRDefault="00AD70D1" w:rsidP="00AD70D1">
            <w:pPr>
              <w:pStyle w:val="p2"/>
              <w:rPr>
                <w:rStyle w:val="s2"/>
                <w:sz w:val="20"/>
                <w:szCs w:val="20"/>
              </w:rPr>
            </w:pPr>
            <w:r w:rsidRPr="00AD70D1">
              <w:rPr>
                <w:sz w:val="20"/>
                <w:szCs w:val="20"/>
              </w:rPr>
              <w:t xml:space="preserve"> К. – овладение умениями организовывать учебное сотрудничество; формулировать, аргументировать и отстаивать свое мнение</w:t>
            </w:r>
          </w:p>
        </w:tc>
        <w:tc>
          <w:tcPr>
            <w:tcW w:w="2409" w:type="dxa"/>
          </w:tcPr>
          <w:p w:rsidR="00E514C8" w:rsidRPr="00F52CC5" w:rsidRDefault="007A21AA" w:rsidP="00CD5842">
            <w:pPr>
              <w:pStyle w:val="p2"/>
              <w:rPr>
                <w:rStyle w:val="s2"/>
                <w:sz w:val="20"/>
                <w:szCs w:val="20"/>
              </w:rPr>
            </w:pPr>
            <w:r w:rsidRPr="007A21AA">
              <w:rPr>
                <w:sz w:val="20"/>
                <w:szCs w:val="20"/>
              </w:rPr>
              <w:t>Проявление эстетического сознания через освоение творческой деятельности эстетического х-</w:t>
            </w:r>
            <w:proofErr w:type="spellStart"/>
            <w:r w:rsidRPr="007A21AA">
              <w:rPr>
                <w:sz w:val="20"/>
                <w:szCs w:val="20"/>
              </w:rPr>
              <w:t>ра</w:t>
            </w:r>
            <w:proofErr w:type="spellEnd"/>
            <w:r w:rsidRPr="007A21AA">
              <w:rPr>
                <w:sz w:val="20"/>
                <w:szCs w:val="20"/>
              </w:rPr>
              <w:t>; российской гражданской идентичности; овладение коммуникативной компетентностью</w:t>
            </w:r>
          </w:p>
        </w:tc>
        <w:tc>
          <w:tcPr>
            <w:tcW w:w="1560" w:type="dxa"/>
          </w:tcPr>
          <w:p w:rsidR="00E514C8" w:rsidRPr="00F52CC5" w:rsidRDefault="000347D7" w:rsidP="00CD5842">
            <w:pPr>
              <w:pStyle w:val="p2"/>
              <w:rPr>
                <w:rStyle w:val="s2"/>
                <w:sz w:val="20"/>
                <w:szCs w:val="20"/>
              </w:rPr>
            </w:pPr>
            <w:r>
              <w:rPr>
                <w:rStyle w:val="s2"/>
                <w:sz w:val="20"/>
                <w:szCs w:val="20"/>
              </w:rPr>
              <w:t>–</w:t>
            </w:r>
          </w:p>
        </w:tc>
      </w:tr>
    </w:tbl>
    <w:p w:rsidR="00562E61" w:rsidRDefault="00562E61" w:rsidP="00562E61">
      <w:pPr>
        <w:pStyle w:val="p2"/>
        <w:jc w:val="center"/>
        <w:rPr>
          <w:b/>
          <w:bCs/>
          <w:sz w:val="20"/>
          <w:szCs w:val="20"/>
        </w:rPr>
      </w:pPr>
    </w:p>
    <w:p w:rsidR="00562E61" w:rsidRPr="00004BAC" w:rsidRDefault="00562E61" w:rsidP="00562E61">
      <w:pPr>
        <w:pStyle w:val="p2"/>
        <w:jc w:val="center"/>
        <w:rPr>
          <w:szCs w:val="20"/>
        </w:rPr>
      </w:pPr>
      <w:r w:rsidRPr="00004BAC">
        <w:rPr>
          <w:b/>
          <w:bCs/>
          <w:szCs w:val="20"/>
        </w:rPr>
        <w:t>УЧЕБНО-МЕТОДИЧЕСКОЕ ОБЕСПЕЧЕНИЕ</w:t>
      </w:r>
      <w:r w:rsidRPr="00004BAC">
        <w:rPr>
          <w:szCs w:val="20"/>
        </w:rPr>
        <w:t xml:space="preserve"> </w:t>
      </w:r>
      <w:r w:rsidRPr="00004BAC">
        <w:rPr>
          <w:b/>
          <w:bCs/>
          <w:szCs w:val="20"/>
        </w:rPr>
        <w:t>ОБРАЗОВАТЕЛЬНОГО ПРОЦЕССА</w:t>
      </w:r>
    </w:p>
    <w:p w:rsidR="00004BAC" w:rsidRPr="00004BAC" w:rsidRDefault="00562E61" w:rsidP="00004BAC">
      <w:pPr>
        <w:pStyle w:val="p2"/>
        <w:spacing w:before="0" w:beforeAutospacing="0" w:after="0" w:afterAutospacing="0"/>
        <w:rPr>
          <w:b/>
          <w:szCs w:val="20"/>
        </w:rPr>
      </w:pPr>
      <w:r w:rsidRPr="00004BAC">
        <w:rPr>
          <w:b/>
          <w:bCs/>
          <w:szCs w:val="20"/>
        </w:rPr>
        <w:t> ОБЯЗАТЕЛЬНЫ</w:t>
      </w:r>
      <w:r w:rsidR="00004BAC">
        <w:rPr>
          <w:b/>
          <w:bCs/>
          <w:szCs w:val="20"/>
        </w:rPr>
        <w:t>Е УЧЕБНЫЕ МАТЕРИАЛЫ ДЛЯ УЧЕНИКА</w:t>
      </w:r>
      <w:r w:rsidR="00004BAC">
        <w:rPr>
          <w:b/>
          <w:szCs w:val="20"/>
        </w:rPr>
        <w:t>:</w:t>
      </w:r>
    </w:p>
    <w:p w:rsidR="00004BAC" w:rsidRDefault="00004BAC" w:rsidP="00C15952">
      <w:pPr>
        <w:pStyle w:val="p2"/>
        <w:numPr>
          <w:ilvl w:val="0"/>
          <w:numId w:val="9"/>
        </w:numPr>
        <w:spacing w:before="0" w:beforeAutospacing="0" w:after="0" w:afterAutospacing="0" w:line="276" w:lineRule="auto"/>
        <w:rPr>
          <w:szCs w:val="20"/>
        </w:rPr>
      </w:pPr>
      <w:r w:rsidRPr="00004BAC">
        <w:rPr>
          <w:szCs w:val="20"/>
        </w:rPr>
        <w:t>Литература. 9 класс: учебное пособие для общеобра</w:t>
      </w:r>
      <w:r w:rsidR="00764F9D">
        <w:rPr>
          <w:szCs w:val="20"/>
        </w:rPr>
        <w:t xml:space="preserve">зовательных учреждений: в 2 ч. </w:t>
      </w:r>
      <w:r w:rsidR="00F46B74">
        <w:rPr>
          <w:szCs w:val="20"/>
        </w:rPr>
        <w:t xml:space="preserve">Г.С. </w:t>
      </w:r>
      <w:proofErr w:type="spellStart"/>
      <w:r w:rsidR="00F46B74">
        <w:rPr>
          <w:szCs w:val="20"/>
        </w:rPr>
        <w:t>Меркин</w:t>
      </w:r>
      <w:proofErr w:type="spellEnd"/>
      <w:r w:rsidR="00F46B74">
        <w:rPr>
          <w:szCs w:val="20"/>
        </w:rPr>
        <w:t xml:space="preserve">, Б.Г. </w:t>
      </w:r>
      <w:proofErr w:type="spellStart"/>
      <w:r w:rsidR="00F46B74">
        <w:rPr>
          <w:szCs w:val="20"/>
        </w:rPr>
        <w:t>Меркин</w:t>
      </w:r>
      <w:proofErr w:type="spellEnd"/>
      <w:r w:rsidR="00F46B74">
        <w:rPr>
          <w:szCs w:val="20"/>
        </w:rPr>
        <w:t>. –</w:t>
      </w:r>
      <w:r w:rsidR="0081093C">
        <w:rPr>
          <w:szCs w:val="20"/>
        </w:rPr>
        <w:t xml:space="preserve"> М.: </w:t>
      </w:r>
      <w:r w:rsidR="00F46B74">
        <w:rPr>
          <w:szCs w:val="20"/>
        </w:rPr>
        <w:t>Русское с</w:t>
      </w:r>
      <w:r w:rsidR="0081093C">
        <w:rPr>
          <w:szCs w:val="20"/>
        </w:rPr>
        <w:t>лово</w:t>
      </w:r>
      <w:r w:rsidR="00F46B74">
        <w:rPr>
          <w:szCs w:val="20"/>
        </w:rPr>
        <w:t>, 2011. –</w:t>
      </w:r>
      <w:r w:rsidR="00121232">
        <w:rPr>
          <w:szCs w:val="20"/>
        </w:rPr>
        <w:t xml:space="preserve"> </w:t>
      </w:r>
      <w:r w:rsidR="00944F41">
        <w:rPr>
          <w:szCs w:val="20"/>
        </w:rPr>
        <w:t>608</w:t>
      </w:r>
      <w:r w:rsidRPr="00004BAC">
        <w:rPr>
          <w:szCs w:val="20"/>
        </w:rPr>
        <w:t xml:space="preserve"> с.</w:t>
      </w:r>
    </w:p>
    <w:p w:rsidR="00C15952" w:rsidRPr="00C15952" w:rsidRDefault="00C15952" w:rsidP="00C15952">
      <w:pPr>
        <w:pStyle w:val="p2"/>
        <w:spacing w:before="0" w:beforeAutospacing="0" w:after="0" w:afterAutospacing="0" w:line="276" w:lineRule="auto"/>
        <w:ind w:left="720"/>
        <w:rPr>
          <w:szCs w:val="20"/>
        </w:rPr>
      </w:pPr>
    </w:p>
    <w:p w:rsidR="00562E61" w:rsidRDefault="00562E61" w:rsidP="00004BAC">
      <w:pPr>
        <w:pStyle w:val="p2"/>
        <w:spacing w:before="0" w:beforeAutospacing="0" w:after="0" w:afterAutospacing="0"/>
        <w:rPr>
          <w:b/>
          <w:bCs/>
          <w:szCs w:val="20"/>
        </w:rPr>
      </w:pPr>
      <w:r w:rsidRPr="00004BAC">
        <w:rPr>
          <w:b/>
          <w:bCs/>
          <w:szCs w:val="20"/>
        </w:rPr>
        <w:t>МЕТОДИЧЕСКИЕ МАТЕРИАЛЫ ДЛЯ УЧИТЕЛЯ</w:t>
      </w:r>
      <w:r w:rsidR="00004BAC">
        <w:rPr>
          <w:b/>
          <w:bCs/>
          <w:szCs w:val="20"/>
        </w:rPr>
        <w:t>:</w:t>
      </w:r>
    </w:p>
    <w:p w:rsidR="00004BAC" w:rsidRDefault="00F46B74" w:rsidP="005142FB">
      <w:pPr>
        <w:pStyle w:val="p2"/>
        <w:numPr>
          <w:ilvl w:val="0"/>
          <w:numId w:val="10"/>
        </w:numPr>
        <w:spacing w:before="0" w:beforeAutospacing="0" w:after="240" w:afterAutospacing="0" w:line="276" w:lineRule="auto"/>
        <w:rPr>
          <w:bCs/>
          <w:szCs w:val="20"/>
        </w:rPr>
      </w:pPr>
      <w:r w:rsidRPr="00F46B74">
        <w:rPr>
          <w:bCs/>
          <w:szCs w:val="20"/>
        </w:rPr>
        <w:t xml:space="preserve">Беляева Н. В. Уроки литературы в 9 классе. Поурочные </w:t>
      </w:r>
      <w:proofErr w:type="spellStart"/>
      <w:r w:rsidRPr="00F46B74">
        <w:rPr>
          <w:bCs/>
          <w:szCs w:val="20"/>
        </w:rPr>
        <w:t>разра</w:t>
      </w:r>
      <w:proofErr w:type="spellEnd"/>
      <w:r w:rsidRPr="00F46B74">
        <w:rPr>
          <w:bCs/>
          <w:szCs w:val="20"/>
        </w:rPr>
        <w:t xml:space="preserve">-. </w:t>
      </w:r>
      <w:proofErr w:type="spellStart"/>
      <w:proofErr w:type="gramStart"/>
      <w:r w:rsidRPr="00F46B74">
        <w:rPr>
          <w:bCs/>
          <w:szCs w:val="20"/>
        </w:rPr>
        <w:t>ботки</w:t>
      </w:r>
      <w:proofErr w:type="spellEnd"/>
      <w:r w:rsidRPr="00F46B74">
        <w:rPr>
          <w:bCs/>
          <w:szCs w:val="20"/>
        </w:rPr>
        <w:t xml:space="preserve"> :</w:t>
      </w:r>
      <w:proofErr w:type="gramEnd"/>
      <w:r w:rsidRPr="00F46B74">
        <w:rPr>
          <w:bCs/>
          <w:szCs w:val="20"/>
        </w:rPr>
        <w:t xml:space="preserve"> пособие для учителей </w:t>
      </w:r>
      <w:proofErr w:type="spellStart"/>
      <w:r w:rsidRPr="00F46B74">
        <w:rPr>
          <w:bCs/>
          <w:szCs w:val="20"/>
        </w:rPr>
        <w:t>общеобразоват</w:t>
      </w:r>
      <w:proofErr w:type="spellEnd"/>
      <w:r w:rsidRPr="00F46B74">
        <w:rPr>
          <w:bCs/>
          <w:szCs w:val="20"/>
        </w:rPr>
        <w:t xml:space="preserve">. </w:t>
      </w:r>
      <w:proofErr w:type="spellStart"/>
      <w:r w:rsidRPr="00F46B74">
        <w:rPr>
          <w:bCs/>
          <w:szCs w:val="20"/>
        </w:rPr>
        <w:t>органи-заций</w:t>
      </w:r>
      <w:proofErr w:type="spellEnd"/>
      <w:r w:rsidRPr="00F46B74">
        <w:rPr>
          <w:bCs/>
          <w:szCs w:val="20"/>
        </w:rPr>
        <w:t xml:space="preserve"> / Н. В. Беля</w:t>
      </w:r>
      <w:r w:rsidR="0081093C">
        <w:rPr>
          <w:bCs/>
          <w:szCs w:val="20"/>
        </w:rPr>
        <w:t>ева. – М.</w:t>
      </w:r>
      <w:r>
        <w:rPr>
          <w:bCs/>
          <w:szCs w:val="20"/>
        </w:rPr>
        <w:t>: Просвещение, 2014. –</w:t>
      </w:r>
      <w:r w:rsidRPr="00F46B74">
        <w:rPr>
          <w:bCs/>
          <w:szCs w:val="20"/>
        </w:rPr>
        <w:t xml:space="preserve"> 368 с.</w:t>
      </w:r>
    </w:p>
    <w:p w:rsidR="00F46B74" w:rsidRDefault="00F46B74" w:rsidP="005142FB">
      <w:pPr>
        <w:pStyle w:val="p2"/>
        <w:numPr>
          <w:ilvl w:val="0"/>
          <w:numId w:val="10"/>
        </w:numPr>
        <w:spacing w:before="0" w:beforeAutospacing="0" w:after="240" w:afterAutospacing="0" w:line="276" w:lineRule="auto"/>
        <w:rPr>
          <w:bCs/>
          <w:szCs w:val="20"/>
        </w:rPr>
      </w:pPr>
      <w:r w:rsidRPr="00F46B74">
        <w:rPr>
          <w:bCs/>
          <w:szCs w:val="20"/>
        </w:rPr>
        <w:t xml:space="preserve">Рабочая программа к учебнику С.А. Зинина, В.И. Сахарова, В.А. </w:t>
      </w:r>
      <w:proofErr w:type="spellStart"/>
      <w:r w:rsidRPr="00F46B74">
        <w:rPr>
          <w:bCs/>
          <w:szCs w:val="20"/>
        </w:rPr>
        <w:t>Чалмаева</w:t>
      </w:r>
      <w:proofErr w:type="spellEnd"/>
      <w:r w:rsidRPr="00F46B74">
        <w:rPr>
          <w:bCs/>
          <w:szCs w:val="20"/>
        </w:rPr>
        <w:t xml:space="preserve"> «Литература» для 9 класса общеобразовательных организаций </w:t>
      </w:r>
      <w:r>
        <w:rPr>
          <w:bCs/>
          <w:szCs w:val="20"/>
        </w:rPr>
        <w:t>/ авт.-сост. Л.Н. Гороховская. –</w:t>
      </w:r>
      <w:r w:rsidR="0081093C">
        <w:rPr>
          <w:bCs/>
          <w:szCs w:val="20"/>
        </w:rPr>
        <w:t xml:space="preserve"> М.: </w:t>
      </w:r>
      <w:r w:rsidRPr="00F46B74">
        <w:rPr>
          <w:bCs/>
          <w:szCs w:val="20"/>
        </w:rPr>
        <w:t>Р</w:t>
      </w:r>
      <w:r>
        <w:rPr>
          <w:bCs/>
          <w:szCs w:val="20"/>
        </w:rPr>
        <w:t>усское слово, 2020. –</w:t>
      </w:r>
      <w:r w:rsidRPr="00F46B74">
        <w:rPr>
          <w:bCs/>
          <w:szCs w:val="20"/>
        </w:rPr>
        <w:t xml:space="preserve"> 56 с.</w:t>
      </w:r>
    </w:p>
    <w:p w:rsidR="00004BAC" w:rsidRPr="005E5089" w:rsidRDefault="00600D36" w:rsidP="005142FB">
      <w:pPr>
        <w:pStyle w:val="p2"/>
        <w:numPr>
          <w:ilvl w:val="0"/>
          <w:numId w:val="10"/>
        </w:numPr>
        <w:spacing w:before="0" w:beforeAutospacing="0" w:after="240" w:afterAutospacing="0" w:line="276" w:lineRule="auto"/>
        <w:rPr>
          <w:bCs/>
          <w:szCs w:val="20"/>
        </w:rPr>
      </w:pPr>
      <w:r w:rsidRPr="00600D36">
        <w:rPr>
          <w:bCs/>
          <w:szCs w:val="20"/>
        </w:rPr>
        <w:lastRenderedPageBreak/>
        <w:t xml:space="preserve">Интерактивные ресурсы электронной формы учебника С. А. Зинина, В. И. Сахарова, В. А. </w:t>
      </w:r>
      <w:proofErr w:type="spellStart"/>
      <w:r w:rsidRPr="00600D36">
        <w:rPr>
          <w:bCs/>
          <w:szCs w:val="20"/>
        </w:rPr>
        <w:t>Чалмаева</w:t>
      </w:r>
      <w:proofErr w:type="spellEnd"/>
      <w:r w:rsidRPr="00600D36">
        <w:rPr>
          <w:bCs/>
          <w:szCs w:val="20"/>
        </w:rPr>
        <w:t xml:space="preserve"> «Литература» для 9 класса общеобразовательных организаций: методическое пособие / Е. В. Комиссарова, Н. В. Кабак. — М.: ООО «Русское слово — учебник», 2020. — 80 с.</w:t>
      </w:r>
    </w:p>
    <w:p w:rsidR="00562E61" w:rsidRDefault="00562E61" w:rsidP="00600D36">
      <w:pPr>
        <w:pStyle w:val="p2"/>
        <w:spacing w:after="0" w:afterAutospacing="0"/>
        <w:rPr>
          <w:b/>
          <w:bCs/>
          <w:szCs w:val="20"/>
        </w:rPr>
      </w:pPr>
      <w:r w:rsidRPr="00004BAC">
        <w:rPr>
          <w:b/>
          <w:bCs/>
          <w:szCs w:val="20"/>
        </w:rPr>
        <w:t> ЦИФРОВЫЕ ОБРАЗОВАТЕЛЬНЫЕ РЕСУРСЫ И РЕСУРСЫ СЕТИ ИНТЕРНЕТ</w:t>
      </w:r>
      <w:r w:rsidR="00600D36">
        <w:rPr>
          <w:b/>
          <w:bCs/>
          <w:szCs w:val="20"/>
        </w:rPr>
        <w:t>:</w:t>
      </w:r>
    </w:p>
    <w:p w:rsidR="00600D36" w:rsidRDefault="00764F9D" w:rsidP="00D81DE6">
      <w:pPr>
        <w:pStyle w:val="p2"/>
        <w:numPr>
          <w:ilvl w:val="0"/>
          <w:numId w:val="11"/>
        </w:numPr>
        <w:spacing w:before="0" w:beforeAutospacing="0" w:after="0" w:afterAutospacing="0"/>
        <w:rPr>
          <w:bCs/>
          <w:szCs w:val="20"/>
        </w:rPr>
      </w:pPr>
      <w:r w:rsidRPr="00764F9D">
        <w:rPr>
          <w:bCs/>
          <w:szCs w:val="20"/>
        </w:rPr>
        <w:t xml:space="preserve">Литература. 9 класс: учебное пособие для общеобразовательных учреждений: в 2 ч. </w:t>
      </w:r>
      <w:r>
        <w:rPr>
          <w:bCs/>
          <w:szCs w:val="20"/>
        </w:rPr>
        <w:t xml:space="preserve">Г.С. </w:t>
      </w:r>
      <w:proofErr w:type="spellStart"/>
      <w:r>
        <w:rPr>
          <w:bCs/>
          <w:szCs w:val="20"/>
        </w:rPr>
        <w:t>Меркин</w:t>
      </w:r>
      <w:proofErr w:type="spellEnd"/>
      <w:r>
        <w:rPr>
          <w:bCs/>
          <w:szCs w:val="20"/>
        </w:rPr>
        <w:t xml:space="preserve">, Б.Г. </w:t>
      </w:r>
      <w:proofErr w:type="spellStart"/>
      <w:r>
        <w:rPr>
          <w:bCs/>
          <w:szCs w:val="20"/>
        </w:rPr>
        <w:t>Меркин</w:t>
      </w:r>
      <w:proofErr w:type="spellEnd"/>
      <w:r>
        <w:rPr>
          <w:bCs/>
          <w:szCs w:val="20"/>
        </w:rPr>
        <w:t xml:space="preserve">. </w:t>
      </w:r>
      <w:r w:rsidRPr="00764F9D">
        <w:rPr>
          <w:bCs/>
          <w:szCs w:val="20"/>
        </w:rPr>
        <w:t xml:space="preserve">Режим доступа: </w:t>
      </w:r>
      <w:hyperlink r:id="rId6" w:history="1">
        <w:r w:rsidRPr="003B51FB">
          <w:rPr>
            <w:rStyle w:val="a7"/>
            <w:bCs/>
            <w:szCs w:val="20"/>
          </w:rPr>
          <w:t>https://file.11klasov.net/16819-literatura-9-klass-uchebnik-v-2-ch-merkin-gs-merkin-bg.html</w:t>
        </w:r>
      </w:hyperlink>
      <w:r>
        <w:rPr>
          <w:bCs/>
          <w:szCs w:val="20"/>
        </w:rPr>
        <w:t>.</w:t>
      </w:r>
    </w:p>
    <w:p w:rsidR="00764F9D" w:rsidRDefault="00764F9D" w:rsidP="005E5089">
      <w:pPr>
        <w:pStyle w:val="p2"/>
        <w:numPr>
          <w:ilvl w:val="0"/>
          <w:numId w:val="11"/>
        </w:numPr>
        <w:spacing w:before="240" w:beforeAutospacing="0" w:after="0" w:afterAutospacing="0"/>
        <w:rPr>
          <w:bCs/>
          <w:szCs w:val="20"/>
        </w:rPr>
      </w:pPr>
      <w:proofErr w:type="spellStart"/>
      <w:r>
        <w:rPr>
          <w:bCs/>
          <w:szCs w:val="20"/>
        </w:rPr>
        <w:t>Библиошкола</w:t>
      </w:r>
      <w:proofErr w:type="spellEnd"/>
      <w:r>
        <w:rPr>
          <w:bCs/>
          <w:szCs w:val="20"/>
        </w:rPr>
        <w:t xml:space="preserve">. Электронная библиотека для школ. </w:t>
      </w:r>
      <w:r w:rsidRPr="00764F9D">
        <w:rPr>
          <w:bCs/>
          <w:szCs w:val="20"/>
        </w:rPr>
        <w:t xml:space="preserve">Режим доступа: </w:t>
      </w:r>
      <w:hyperlink r:id="rId7" w:history="1">
        <w:r w:rsidRPr="003B51FB">
          <w:rPr>
            <w:rStyle w:val="a7"/>
            <w:bCs/>
            <w:szCs w:val="20"/>
          </w:rPr>
          <w:t>https://biblioschool.ru/</w:t>
        </w:r>
      </w:hyperlink>
      <w:r>
        <w:rPr>
          <w:bCs/>
          <w:szCs w:val="20"/>
        </w:rPr>
        <w:t>.</w:t>
      </w:r>
    </w:p>
    <w:p w:rsidR="00764F9D" w:rsidRDefault="00764F9D" w:rsidP="005E5089">
      <w:pPr>
        <w:pStyle w:val="p2"/>
        <w:numPr>
          <w:ilvl w:val="0"/>
          <w:numId w:val="11"/>
        </w:numPr>
        <w:spacing w:before="240" w:beforeAutospacing="0" w:after="0" w:afterAutospacing="0"/>
        <w:rPr>
          <w:bCs/>
          <w:szCs w:val="20"/>
        </w:rPr>
      </w:pPr>
      <w:r>
        <w:rPr>
          <w:bCs/>
          <w:szCs w:val="20"/>
        </w:rPr>
        <w:t xml:space="preserve">Библиотека школьника – книги, учебники. </w:t>
      </w:r>
      <w:r w:rsidRPr="00764F9D">
        <w:rPr>
          <w:bCs/>
          <w:szCs w:val="20"/>
        </w:rPr>
        <w:t xml:space="preserve">Режим доступа: </w:t>
      </w:r>
      <w:hyperlink r:id="rId8" w:history="1">
        <w:r w:rsidRPr="003B51FB">
          <w:rPr>
            <w:rStyle w:val="a7"/>
            <w:bCs/>
            <w:szCs w:val="20"/>
          </w:rPr>
          <w:t>https://biblioteka-school.ru/</w:t>
        </w:r>
      </w:hyperlink>
      <w:r>
        <w:rPr>
          <w:bCs/>
          <w:szCs w:val="20"/>
        </w:rPr>
        <w:t>.</w:t>
      </w:r>
    </w:p>
    <w:p w:rsidR="00764F9D" w:rsidRPr="00764F9D" w:rsidRDefault="00764F9D" w:rsidP="005E5089">
      <w:pPr>
        <w:pStyle w:val="p2"/>
        <w:numPr>
          <w:ilvl w:val="0"/>
          <w:numId w:val="11"/>
        </w:numPr>
        <w:spacing w:before="240" w:beforeAutospacing="0" w:after="0" w:afterAutospacing="0"/>
        <w:rPr>
          <w:bCs/>
          <w:szCs w:val="20"/>
        </w:rPr>
      </w:pPr>
      <w:r w:rsidRPr="00764F9D">
        <w:rPr>
          <w:bCs/>
          <w:szCs w:val="20"/>
        </w:rPr>
        <w:t>Нац</w:t>
      </w:r>
      <w:r>
        <w:rPr>
          <w:bCs/>
          <w:szCs w:val="20"/>
        </w:rPr>
        <w:t xml:space="preserve">иональный корпус русского языка. </w:t>
      </w:r>
      <w:r w:rsidRPr="00764F9D">
        <w:rPr>
          <w:bCs/>
          <w:szCs w:val="20"/>
        </w:rPr>
        <w:t>Режим доступа:</w:t>
      </w:r>
      <w:r>
        <w:rPr>
          <w:bCs/>
          <w:szCs w:val="20"/>
        </w:rPr>
        <w:t xml:space="preserve"> </w:t>
      </w:r>
      <w:hyperlink r:id="rId9" w:history="1">
        <w:r w:rsidRPr="00764F9D">
          <w:rPr>
            <w:rStyle w:val="a7"/>
            <w:bCs/>
            <w:szCs w:val="20"/>
          </w:rPr>
          <w:t>http://www.ruscorpora.ru/</w:t>
        </w:r>
      </w:hyperlink>
      <w:r>
        <w:rPr>
          <w:bCs/>
          <w:szCs w:val="20"/>
        </w:rPr>
        <w:t>.</w:t>
      </w:r>
    </w:p>
    <w:p w:rsidR="00764F9D" w:rsidRDefault="00764F9D" w:rsidP="005E5089">
      <w:pPr>
        <w:pStyle w:val="p2"/>
        <w:numPr>
          <w:ilvl w:val="0"/>
          <w:numId w:val="11"/>
        </w:numPr>
        <w:spacing w:before="240" w:beforeAutospacing="0" w:after="0" w:afterAutospacing="0"/>
        <w:rPr>
          <w:bCs/>
          <w:szCs w:val="20"/>
        </w:rPr>
      </w:pPr>
      <w:r w:rsidRPr="00764F9D">
        <w:rPr>
          <w:bCs/>
          <w:szCs w:val="20"/>
        </w:rPr>
        <w:t>Русский филологический портал</w:t>
      </w:r>
      <w:r>
        <w:rPr>
          <w:bCs/>
          <w:szCs w:val="20"/>
        </w:rPr>
        <w:t>. Режим доступа:</w:t>
      </w:r>
      <w:r>
        <w:rPr>
          <w:bCs/>
          <w:szCs w:val="20"/>
          <w:u w:val="single"/>
        </w:rPr>
        <w:t xml:space="preserve"> </w:t>
      </w:r>
      <w:hyperlink r:id="rId10" w:history="1">
        <w:r w:rsidRPr="00764F9D">
          <w:rPr>
            <w:rStyle w:val="a7"/>
            <w:bCs/>
            <w:szCs w:val="20"/>
          </w:rPr>
          <w:t>http://philology.ru/default.htm</w:t>
        </w:r>
      </w:hyperlink>
      <w:r>
        <w:rPr>
          <w:bCs/>
          <w:szCs w:val="20"/>
        </w:rPr>
        <w:t>.</w:t>
      </w:r>
    </w:p>
    <w:p w:rsidR="00764F9D" w:rsidRPr="00001BBB" w:rsidRDefault="00764F9D" w:rsidP="005E5089">
      <w:pPr>
        <w:pStyle w:val="p2"/>
        <w:numPr>
          <w:ilvl w:val="0"/>
          <w:numId w:val="11"/>
        </w:numPr>
        <w:spacing w:before="240" w:beforeAutospacing="0" w:after="0" w:afterAutospacing="0"/>
        <w:rPr>
          <w:bCs/>
          <w:szCs w:val="20"/>
        </w:rPr>
      </w:pPr>
      <w:r w:rsidRPr="00764F9D">
        <w:rPr>
          <w:szCs w:val="20"/>
        </w:rPr>
        <w:t>Фундаментальная электронная библиотека «Русская литература и фольклор» (ФЭБ).</w:t>
      </w:r>
      <w:r w:rsidRPr="00764F9D">
        <w:rPr>
          <w:rFonts w:ascii="Calibri" w:hAnsi="Calibri"/>
          <w:bCs/>
          <w:sz w:val="22"/>
          <w:szCs w:val="20"/>
        </w:rPr>
        <w:t xml:space="preserve"> </w:t>
      </w:r>
      <w:r w:rsidRPr="00764F9D">
        <w:rPr>
          <w:bCs/>
          <w:szCs w:val="20"/>
        </w:rPr>
        <w:t>Режим доступа:</w:t>
      </w:r>
      <w:r w:rsidRPr="00764F9D">
        <w:rPr>
          <w:szCs w:val="20"/>
        </w:rPr>
        <w:t xml:space="preserve"> </w:t>
      </w:r>
      <w:hyperlink r:id="rId11" w:history="1">
        <w:r w:rsidRPr="003B51FB">
          <w:rPr>
            <w:rStyle w:val="a7"/>
            <w:szCs w:val="20"/>
          </w:rPr>
          <w:t>www.feb-web.ru/</w:t>
        </w:r>
      </w:hyperlink>
      <w:r w:rsidR="00001BBB">
        <w:rPr>
          <w:szCs w:val="20"/>
        </w:rPr>
        <w:t>.</w:t>
      </w:r>
    </w:p>
    <w:p w:rsidR="00001BBB" w:rsidRPr="00001BBB" w:rsidRDefault="00001BBB" w:rsidP="005E5089">
      <w:pPr>
        <w:pStyle w:val="p2"/>
        <w:numPr>
          <w:ilvl w:val="0"/>
          <w:numId w:val="11"/>
        </w:numPr>
        <w:spacing w:before="240" w:beforeAutospacing="0" w:after="0" w:afterAutospacing="0"/>
        <w:rPr>
          <w:bCs/>
          <w:szCs w:val="20"/>
        </w:rPr>
      </w:pPr>
      <w:r w:rsidRPr="00764F9D">
        <w:rPr>
          <w:szCs w:val="20"/>
        </w:rPr>
        <w:t>Электронная библиотека специальной филологической литературы</w:t>
      </w:r>
      <w:r>
        <w:rPr>
          <w:szCs w:val="20"/>
        </w:rPr>
        <w:t xml:space="preserve">. </w:t>
      </w:r>
      <w:r w:rsidRPr="00001BBB">
        <w:rPr>
          <w:bCs/>
          <w:szCs w:val="20"/>
        </w:rPr>
        <w:t>Режим доступа:</w:t>
      </w:r>
      <w:r>
        <w:rPr>
          <w:szCs w:val="20"/>
        </w:rPr>
        <w:t xml:space="preserve"> </w:t>
      </w:r>
      <w:hyperlink r:id="rId12" w:history="1">
        <w:r w:rsidRPr="003B51FB">
          <w:rPr>
            <w:rStyle w:val="a7"/>
            <w:szCs w:val="20"/>
          </w:rPr>
          <w:t>http://philology.ruslibrary.ru/</w:t>
        </w:r>
      </w:hyperlink>
      <w:r>
        <w:rPr>
          <w:szCs w:val="20"/>
        </w:rPr>
        <w:t>.</w:t>
      </w:r>
    </w:p>
    <w:p w:rsidR="00001BBB" w:rsidRPr="00001BBB" w:rsidRDefault="00764F9D" w:rsidP="005E5089">
      <w:pPr>
        <w:pStyle w:val="p2"/>
        <w:numPr>
          <w:ilvl w:val="0"/>
          <w:numId w:val="11"/>
        </w:numPr>
        <w:spacing w:before="240" w:beforeAutospacing="0" w:after="0" w:afterAutospacing="0"/>
        <w:rPr>
          <w:bCs/>
          <w:szCs w:val="20"/>
        </w:rPr>
      </w:pPr>
      <w:r w:rsidRPr="00001BBB">
        <w:rPr>
          <w:szCs w:val="20"/>
        </w:rPr>
        <w:t xml:space="preserve"> </w:t>
      </w:r>
      <w:r w:rsidR="00001BBB" w:rsidRPr="00764F9D">
        <w:rPr>
          <w:szCs w:val="20"/>
        </w:rPr>
        <w:t>Журнальный зал</w:t>
      </w:r>
      <w:r w:rsidR="00001BBB">
        <w:rPr>
          <w:szCs w:val="20"/>
        </w:rPr>
        <w:t xml:space="preserve">. </w:t>
      </w:r>
      <w:r w:rsidR="00001BBB" w:rsidRPr="00001BBB">
        <w:rPr>
          <w:bCs/>
          <w:szCs w:val="20"/>
        </w:rPr>
        <w:t>Режим доступа:</w:t>
      </w:r>
      <w:r w:rsidR="00001BBB">
        <w:rPr>
          <w:bCs/>
          <w:szCs w:val="20"/>
        </w:rPr>
        <w:t xml:space="preserve"> </w:t>
      </w:r>
      <w:hyperlink r:id="rId13" w:history="1">
        <w:r w:rsidR="00001BBB" w:rsidRPr="003B51FB">
          <w:rPr>
            <w:rStyle w:val="a7"/>
            <w:szCs w:val="20"/>
          </w:rPr>
          <w:t>http://magazines.russ.ru/</w:t>
        </w:r>
      </w:hyperlink>
      <w:r w:rsidR="00001BBB">
        <w:rPr>
          <w:szCs w:val="20"/>
        </w:rPr>
        <w:t>.</w:t>
      </w:r>
    </w:p>
    <w:p w:rsidR="00001BBB" w:rsidRPr="00001BBB" w:rsidRDefault="00001BBB" w:rsidP="005E5089">
      <w:pPr>
        <w:pStyle w:val="p2"/>
        <w:numPr>
          <w:ilvl w:val="0"/>
          <w:numId w:val="11"/>
        </w:numPr>
        <w:spacing w:before="240" w:beforeAutospacing="0" w:after="0" w:afterAutospacing="0"/>
        <w:rPr>
          <w:bCs/>
          <w:szCs w:val="20"/>
        </w:rPr>
      </w:pPr>
      <w:r>
        <w:rPr>
          <w:szCs w:val="20"/>
        </w:rPr>
        <w:t xml:space="preserve"> </w:t>
      </w:r>
      <w:r w:rsidRPr="00764F9D">
        <w:rPr>
          <w:szCs w:val="20"/>
        </w:rPr>
        <w:t>«Школьная библиотека» – проект издательства «Просвещение»</w:t>
      </w:r>
      <w:r>
        <w:rPr>
          <w:szCs w:val="20"/>
        </w:rPr>
        <w:t xml:space="preserve">. </w:t>
      </w:r>
      <w:r w:rsidRPr="00001BBB">
        <w:rPr>
          <w:bCs/>
          <w:szCs w:val="20"/>
        </w:rPr>
        <w:t>Режим доступа:</w:t>
      </w:r>
      <w:r>
        <w:rPr>
          <w:bCs/>
          <w:szCs w:val="20"/>
        </w:rPr>
        <w:t xml:space="preserve"> </w:t>
      </w:r>
      <w:hyperlink r:id="rId14" w:history="1">
        <w:r w:rsidRPr="003B51FB">
          <w:rPr>
            <w:rStyle w:val="a7"/>
            <w:szCs w:val="20"/>
          </w:rPr>
          <w:t>http://lib.prosv.ru/</w:t>
        </w:r>
      </w:hyperlink>
      <w:r>
        <w:rPr>
          <w:szCs w:val="20"/>
        </w:rPr>
        <w:t>.</w:t>
      </w:r>
    </w:p>
    <w:p w:rsidR="00001BBB" w:rsidRPr="00001BBB" w:rsidRDefault="00001BBB" w:rsidP="005E5089">
      <w:pPr>
        <w:pStyle w:val="p2"/>
        <w:numPr>
          <w:ilvl w:val="0"/>
          <w:numId w:val="11"/>
        </w:numPr>
        <w:spacing w:before="240" w:beforeAutospacing="0"/>
        <w:rPr>
          <w:szCs w:val="20"/>
        </w:rPr>
      </w:pPr>
      <w:r>
        <w:rPr>
          <w:szCs w:val="20"/>
        </w:rPr>
        <w:t xml:space="preserve"> </w:t>
      </w:r>
      <w:r w:rsidRPr="00001BBB">
        <w:rPr>
          <w:szCs w:val="20"/>
        </w:rPr>
        <w:t>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  <w:r>
        <w:rPr>
          <w:szCs w:val="20"/>
        </w:rPr>
        <w:t>.</w:t>
      </w:r>
      <w:r w:rsidRPr="00001BBB">
        <w:rPr>
          <w:rFonts w:ascii="Calibri" w:hAnsi="Calibri"/>
          <w:bCs/>
          <w:sz w:val="22"/>
          <w:szCs w:val="20"/>
        </w:rPr>
        <w:t xml:space="preserve"> </w:t>
      </w:r>
      <w:r w:rsidRPr="00001BBB">
        <w:rPr>
          <w:bCs/>
          <w:szCs w:val="20"/>
        </w:rPr>
        <w:t>Режим доступа:</w:t>
      </w:r>
      <w:r>
        <w:rPr>
          <w:szCs w:val="20"/>
        </w:rPr>
        <w:t xml:space="preserve"> </w:t>
      </w:r>
      <w:hyperlink r:id="rId15" w:history="1">
        <w:r w:rsidRPr="00001BBB">
          <w:rPr>
            <w:rStyle w:val="a7"/>
            <w:szCs w:val="20"/>
          </w:rPr>
          <w:t>www.uchportal.ru/</w:t>
        </w:r>
      </w:hyperlink>
      <w:r>
        <w:rPr>
          <w:szCs w:val="20"/>
        </w:rPr>
        <w:t>.</w:t>
      </w:r>
    </w:p>
    <w:p w:rsidR="00001BBB" w:rsidRPr="00001BBB" w:rsidRDefault="00001BBB" w:rsidP="005E5089">
      <w:pPr>
        <w:pStyle w:val="p2"/>
        <w:numPr>
          <w:ilvl w:val="0"/>
          <w:numId w:val="11"/>
        </w:numPr>
        <w:spacing w:before="240" w:beforeAutospacing="0"/>
        <w:rPr>
          <w:szCs w:val="20"/>
        </w:rPr>
      </w:pPr>
      <w:r w:rsidRPr="00001BBB">
        <w:rPr>
          <w:szCs w:val="20"/>
        </w:rPr>
        <w:t>Образовательный портал «Учеба»: «Уроки» (www.uroki.ru), «Методики» (www.metodiki.ru), «Пособия» (www.posobie.ru)</w:t>
      </w:r>
      <w:r>
        <w:rPr>
          <w:szCs w:val="20"/>
        </w:rPr>
        <w:t>.</w:t>
      </w:r>
      <w:r w:rsidRPr="00001BBB">
        <w:rPr>
          <w:bCs/>
          <w:szCs w:val="20"/>
        </w:rPr>
        <w:t xml:space="preserve"> Режим доступа:</w:t>
      </w:r>
      <w:r w:rsidRPr="00001BBB">
        <w:rPr>
          <w:bCs/>
          <w:szCs w:val="20"/>
          <w:u w:val="single"/>
        </w:rPr>
        <w:t xml:space="preserve"> </w:t>
      </w:r>
      <w:hyperlink r:id="rId16" w:history="1">
        <w:r w:rsidRPr="00001BBB">
          <w:rPr>
            <w:rStyle w:val="a7"/>
            <w:szCs w:val="20"/>
          </w:rPr>
          <w:t>www.Ucheba.com/</w:t>
        </w:r>
      </w:hyperlink>
      <w:r>
        <w:rPr>
          <w:szCs w:val="20"/>
        </w:rPr>
        <w:t>.</w:t>
      </w:r>
    </w:p>
    <w:p w:rsidR="00001BBB" w:rsidRPr="00001BBB" w:rsidRDefault="00001BBB" w:rsidP="005E5089">
      <w:pPr>
        <w:pStyle w:val="p2"/>
        <w:numPr>
          <w:ilvl w:val="0"/>
          <w:numId w:val="11"/>
        </w:numPr>
        <w:spacing w:before="240" w:beforeAutospacing="0"/>
        <w:rPr>
          <w:szCs w:val="20"/>
        </w:rPr>
      </w:pPr>
      <w:r w:rsidRPr="00001BBB">
        <w:rPr>
          <w:szCs w:val="20"/>
        </w:rPr>
        <w:t>Филология на портале "Слово" (Русский язык; литература; риторика; методика преподавания)</w:t>
      </w:r>
      <w:r>
        <w:rPr>
          <w:szCs w:val="20"/>
        </w:rPr>
        <w:t>.</w:t>
      </w:r>
      <w:r w:rsidRPr="00001BBB">
        <w:rPr>
          <w:bCs/>
          <w:szCs w:val="20"/>
        </w:rPr>
        <w:t xml:space="preserve"> Режим доступа:</w:t>
      </w:r>
      <w:r w:rsidRPr="00001BBB">
        <w:rPr>
          <w:bCs/>
          <w:szCs w:val="20"/>
          <w:u w:val="single"/>
        </w:rPr>
        <w:t xml:space="preserve"> </w:t>
      </w:r>
      <w:hyperlink r:id="rId17" w:history="1">
        <w:r w:rsidRPr="00001BBB">
          <w:rPr>
            <w:rStyle w:val="a7"/>
            <w:szCs w:val="20"/>
          </w:rPr>
          <w:t>http://www.portal-slovo.ru/philology</w:t>
        </w:r>
      </w:hyperlink>
      <w:r w:rsidRPr="00001BBB">
        <w:rPr>
          <w:szCs w:val="20"/>
        </w:rPr>
        <w:t>/</w:t>
      </w:r>
      <w:r>
        <w:rPr>
          <w:szCs w:val="20"/>
        </w:rPr>
        <w:t>.</w:t>
      </w:r>
    </w:p>
    <w:p w:rsidR="00562E61" w:rsidRPr="005E5089" w:rsidRDefault="00001BBB" w:rsidP="00562E61">
      <w:pPr>
        <w:pStyle w:val="p2"/>
        <w:numPr>
          <w:ilvl w:val="0"/>
          <w:numId w:val="11"/>
        </w:numPr>
        <w:spacing w:before="240" w:beforeAutospacing="0"/>
        <w:rPr>
          <w:szCs w:val="20"/>
        </w:rPr>
      </w:pPr>
      <w:r w:rsidRPr="00001BBB">
        <w:rPr>
          <w:szCs w:val="20"/>
        </w:rPr>
        <w:t>Сайт «</w:t>
      </w:r>
      <w:proofErr w:type="spellStart"/>
      <w:r w:rsidRPr="00001BBB">
        <w:rPr>
          <w:szCs w:val="20"/>
          <w:lang w:val="en-US"/>
        </w:rPr>
        <w:t>Uroki</w:t>
      </w:r>
      <w:proofErr w:type="spellEnd"/>
      <w:r w:rsidRPr="00001BBB">
        <w:rPr>
          <w:szCs w:val="20"/>
        </w:rPr>
        <w:t>.</w:t>
      </w:r>
      <w:r w:rsidRPr="00001BBB">
        <w:rPr>
          <w:szCs w:val="20"/>
          <w:lang w:val="en-US"/>
        </w:rPr>
        <w:t>net</w:t>
      </w:r>
      <w:r w:rsidRPr="00001BBB">
        <w:rPr>
          <w:szCs w:val="20"/>
        </w:rPr>
        <w:t xml:space="preserve"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презентации. Режим доступа: </w:t>
      </w:r>
      <w:hyperlink r:id="rId18" w:history="1">
        <w:r w:rsidRPr="00001BBB">
          <w:rPr>
            <w:rStyle w:val="a7"/>
            <w:szCs w:val="20"/>
            <w:lang w:val="en-US"/>
          </w:rPr>
          <w:t>www.uroki.net/docrus.htm/</w:t>
        </w:r>
      </w:hyperlink>
      <w:r w:rsidR="005E5089">
        <w:rPr>
          <w:szCs w:val="20"/>
        </w:rPr>
        <w:t>.</w:t>
      </w:r>
    </w:p>
    <w:p w:rsidR="00093BAA" w:rsidRPr="00F52CC5" w:rsidRDefault="00562E61" w:rsidP="00F9529C">
      <w:pPr>
        <w:pStyle w:val="p2"/>
        <w:rPr>
          <w:rStyle w:val="s2"/>
          <w:sz w:val="20"/>
          <w:szCs w:val="20"/>
        </w:rPr>
      </w:pPr>
      <w:r w:rsidRPr="00562E61">
        <w:rPr>
          <w:b/>
          <w:bCs/>
          <w:sz w:val="20"/>
          <w:szCs w:val="20"/>
        </w:rPr>
        <w:t> </w:t>
      </w:r>
    </w:p>
    <w:sectPr w:rsidR="00093BAA" w:rsidRPr="00F52CC5" w:rsidSect="007A21A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EF"/>
    <w:multiLevelType w:val="hybridMultilevel"/>
    <w:tmpl w:val="7A3CE5C2"/>
    <w:lvl w:ilvl="0" w:tplc="F8881F7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B342AB3"/>
    <w:multiLevelType w:val="hybridMultilevel"/>
    <w:tmpl w:val="49FE1F46"/>
    <w:lvl w:ilvl="0" w:tplc="66228CA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7A4D7F"/>
    <w:multiLevelType w:val="hybridMultilevel"/>
    <w:tmpl w:val="20D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185"/>
    <w:multiLevelType w:val="hybridMultilevel"/>
    <w:tmpl w:val="95AC7A78"/>
    <w:lvl w:ilvl="0" w:tplc="C5F0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003AB"/>
    <w:multiLevelType w:val="hybridMultilevel"/>
    <w:tmpl w:val="47BE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693F53"/>
    <w:multiLevelType w:val="hybridMultilevel"/>
    <w:tmpl w:val="5BA8A3E8"/>
    <w:lvl w:ilvl="0" w:tplc="7F240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006C"/>
    <w:multiLevelType w:val="hybridMultilevel"/>
    <w:tmpl w:val="8F706348"/>
    <w:lvl w:ilvl="0" w:tplc="6D468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92E5112"/>
    <w:multiLevelType w:val="hybridMultilevel"/>
    <w:tmpl w:val="57363F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B3F1C34"/>
    <w:multiLevelType w:val="hybridMultilevel"/>
    <w:tmpl w:val="149E7266"/>
    <w:lvl w:ilvl="0" w:tplc="8E2A4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691DDC"/>
    <w:multiLevelType w:val="hybridMultilevel"/>
    <w:tmpl w:val="308E37CE"/>
    <w:lvl w:ilvl="0" w:tplc="2C0E8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F2044A3"/>
    <w:multiLevelType w:val="hybridMultilevel"/>
    <w:tmpl w:val="C0E236A6"/>
    <w:lvl w:ilvl="0" w:tplc="2954C5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E7"/>
    <w:rsid w:val="00001BBB"/>
    <w:rsid w:val="00004BAC"/>
    <w:rsid w:val="00004E0D"/>
    <w:rsid w:val="00017DD9"/>
    <w:rsid w:val="00022609"/>
    <w:rsid w:val="0003470D"/>
    <w:rsid w:val="000347D7"/>
    <w:rsid w:val="0003586E"/>
    <w:rsid w:val="000437AF"/>
    <w:rsid w:val="00052EAD"/>
    <w:rsid w:val="000611D5"/>
    <w:rsid w:val="00064745"/>
    <w:rsid w:val="00066C87"/>
    <w:rsid w:val="000673F6"/>
    <w:rsid w:val="00074442"/>
    <w:rsid w:val="00082996"/>
    <w:rsid w:val="0008410F"/>
    <w:rsid w:val="000868C4"/>
    <w:rsid w:val="000903C7"/>
    <w:rsid w:val="00090F52"/>
    <w:rsid w:val="00093BAA"/>
    <w:rsid w:val="00094BAC"/>
    <w:rsid w:val="000B2AE5"/>
    <w:rsid w:val="000B62BA"/>
    <w:rsid w:val="000C0224"/>
    <w:rsid w:val="000C20EA"/>
    <w:rsid w:val="000C211B"/>
    <w:rsid w:val="000C3691"/>
    <w:rsid w:val="000D6439"/>
    <w:rsid w:val="000E1887"/>
    <w:rsid w:val="000E2EB8"/>
    <w:rsid w:val="000F3DB2"/>
    <w:rsid w:val="000F6549"/>
    <w:rsid w:val="000F71BE"/>
    <w:rsid w:val="00110126"/>
    <w:rsid w:val="001106A8"/>
    <w:rsid w:val="00121232"/>
    <w:rsid w:val="0012287F"/>
    <w:rsid w:val="00123552"/>
    <w:rsid w:val="00135D24"/>
    <w:rsid w:val="00136155"/>
    <w:rsid w:val="001532AB"/>
    <w:rsid w:val="0015621A"/>
    <w:rsid w:val="00156EC3"/>
    <w:rsid w:val="00164AB7"/>
    <w:rsid w:val="00164C03"/>
    <w:rsid w:val="00194017"/>
    <w:rsid w:val="00195EB1"/>
    <w:rsid w:val="001A011E"/>
    <w:rsid w:val="001A6AD7"/>
    <w:rsid w:val="001B38AE"/>
    <w:rsid w:val="001B518C"/>
    <w:rsid w:val="001E248F"/>
    <w:rsid w:val="001E6C3B"/>
    <w:rsid w:val="0021240A"/>
    <w:rsid w:val="002127F0"/>
    <w:rsid w:val="0022633A"/>
    <w:rsid w:val="00236FDF"/>
    <w:rsid w:val="002451D5"/>
    <w:rsid w:val="00246225"/>
    <w:rsid w:val="00251D11"/>
    <w:rsid w:val="00262D58"/>
    <w:rsid w:val="00265ABB"/>
    <w:rsid w:val="00275631"/>
    <w:rsid w:val="00282583"/>
    <w:rsid w:val="00287508"/>
    <w:rsid w:val="002A3C45"/>
    <w:rsid w:val="002B0B92"/>
    <w:rsid w:val="002D0F08"/>
    <w:rsid w:val="002D3C91"/>
    <w:rsid w:val="002E2A35"/>
    <w:rsid w:val="002E3B65"/>
    <w:rsid w:val="002F063E"/>
    <w:rsid w:val="003208BD"/>
    <w:rsid w:val="00331503"/>
    <w:rsid w:val="00334F71"/>
    <w:rsid w:val="00353043"/>
    <w:rsid w:val="00353540"/>
    <w:rsid w:val="00362E5B"/>
    <w:rsid w:val="00365705"/>
    <w:rsid w:val="00367418"/>
    <w:rsid w:val="00383D7F"/>
    <w:rsid w:val="00391A8D"/>
    <w:rsid w:val="00393DBB"/>
    <w:rsid w:val="0039627C"/>
    <w:rsid w:val="003A0EB5"/>
    <w:rsid w:val="003A4CBB"/>
    <w:rsid w:val="003B5182"/>
    <w:rsid w:val="003B7EBC"/>
    <w:rsid w:val="003D0564"/>
    <w:rsid w:val="003E72E0"/>
    <w:rsid w:val="003E7C48"/>
    <w:rsid w:val="003F17AB"/>
    <w:rsid w:val="0040484B"/>
    <w:rsid w:val="004145B3"/>
    <w:rsid w:val="00424EFC"/>
    <w:rsid w:val="004252A1"/>
    <w:rsid w:val="00436231"/>
    <w:rsid w:val="0044624D"/>
    <w:rsid w:val="00456EEC"/>
    <w:rsid w:val="004577E7"/>
    <w:rsid w:val="004603C6"/>
    <w:rsid w:val="004716D5"/>
    <w:rsid w:val="00477A2C"/>
    <w:rsid w:val="00480B69"/>
    <w:rsid w:val="00495415"/>
    <w:rsid w:val="004A1325"/>
    <w:rsid w:val="004A63BC"/>
    <w:rsid w:val="004A7102"/>
    <w:rsid w:val="004B1A8A"/>
    <w:rsid w:val="004B4EA9"/>
    <w:rsid w:val="004B6B63"/>
    <w:rsid w:val="004D5A06"/>
    <w:rsid w:val="004E0562"/>
    <w:rsid w:val="004F2C9C"/>
    <w:rsid w:val="004F72AC"/>
    <w:rsid w:val="00502D46"/>
    <w:rsid w:val="0050550E"/>
    <w:rsid w:val="005114E7"/>
    <w:rsid w:val="00512DBB"/>
    <w:rsid w:val="005142FB"/>
    <w:rsid w:val="0051509B"/>
    <w:rsid w:val="005221D2"/>
    <w:rsid w:val="00540A4E"/>
    <w:rsid w:val="00540A9D"/>
    <w:rsid w:val="0055781D"/>
    <w:rsid w:val="00562E61"/>
    <w:rsid w:val="005638A8"/>
    <w:rsid w:val="00563EE3"/>
    <w:rsid w:val="005829DE"/>
    <w:rsid w:val="005D4322"/>
    <w:rsid w:val="005E1CC3"/>
    <w:rsid w:val="005E5089"/>
    <w:rsid w:val="005E7FD1"/>
    <w:rsid w:val="005F0FF1"/>
    <w:rsid w:val="005F2980"/>
    <w:rsid w:val="005F4FD9"/>
    <w:rsid w:val="00600D36"/>
    <w:rsid w:val="006141E9"/>
    <w:rsid w:val="006231B3"/>
    <w:rsid w:val="00634BFA"/>
    <w:rsid w:val="00636C54"/>
    <w:rsid w:val="00652CFF"/>
    <w:rsid w:val="006606BA"/>
    <w:rsid w:val="00662E5F"/>
    <w:rsid w:val="00663B5B"/>
    <w:rsid w:val="00674FAB"/>
    <w:rsid w:val="00676C9B"/>
    <w:rsid w:val="00696CDF"/>
    <w:rsid w:val="006A3B21"/>
    <w:rsid w:val="006A4A62"/>
    <w:rsid w:val="006A6A9F"/>
    <w:rsid w:val="006B2159"/>
    <w:rsid w:val="006B43E9"/>
    <w:rsid w:val="006C5246"/>
    <w:rsid w:val="006D1919"/>
    <w:rsid w:val="006D35F6"/>
    <w:rsid w:val="006E515E"/>
    <w:rsid w:val="007237B9"/>
    <w:rsid w:val="00741178"/>
    <w:rsid w:val="0074321E"/>
    <w:rsid w:val="007502EA"/>
    <w:rsid w:val="0075630D"/>
    <w:rsid w:val="00756386"/>
    <w:rsid w:val="00764F9D"/>
    <w:rsid w:val="0077050A"/>
    <w:rsid w:val="007901C6"/>
    <w:rsid w:val="007A21AA"/>
    <w:rsid w:val="007A5CC7"/>
    <w:rsid w:val="007B3D0A"/>
    <w:rsid w:val="007B6880"/>
    <w:rsid w:val="007C0B9F"/>
    <w:rsid w:val="007C59F7"/>
    <w:rsid w:val="007D16F4"/>
    <w:rsid w:val="007D79E4"/>
    <w:rsid w:val="007E58B8"/>
    <w:rsid w:val="007F0AF6"/>
    <w:rsid w:val="007F2371"/>
    <w:rsid w:val="007F2EE1"/>
    <w:rsid w:val="007F644F"/>
    <w:rsid w:val="0081093C"/>
    <w:rsid w:val="00816794"/>
    <w:rsid w:val="0081680A"/>
    <w:rsid w:val="00820588"/>
    <w:rsid w:val="00843103"/>
    <w:rsid w:val="00851F3C"/>
    <w:rsid w:val="0087383B"/>
    <w:rsid w:val="00884C98"/>
    <w:rsid w:val="00886A86"/>
    <w:rsid w:val="00896283"/>
    <w:rsid w:val="008C3005"/>
    <w:rsid w:val="008D3E1A"/>
    <w:rsid w:val="008D469C"/>
    <w:rsid w:val="008E1D3B"/>
    <w:rsid w:val="008E3727"/>
    <w:rsid w:val="008E7138"/>
    <w:rsid w:val="00910D64"/>
    <w:rsid w:val="009147BB"/>
    <w:rsid w:val="009424ED"/>
    <w:rsid w:val="00943FA1"/>
    <w:rsid w:val="00944F41"/>
    <w:rsid w:val="00957914"/>
    <w:rsid w:val="0096798F"/>
    <w:rsid w:val="00983404"/>
    <w:rsid w:val="00987E33"/>
    <w:rsid w:val="00992068"/>
    <w:rsid w:val="009A6F40"/>
    <w:rsid w:val="009D5EA8"/>
    <w:rsid w:val="009D79E5"/>
    <w:rsid w:val="009E0A98"/>
    <w:rsid w:val="00A00783"/>
    <w:rsid w:val="00A16565"/>
    <w:rsid w:val="00A16BAB"/>
    <w:rsid w:val="00A17340"/>
    <w:rsid w:val="00A26D79"/>
    <w:rsid w:val="00A310CA"/>
    <w:rsid w:val="00A37DBE"/>
    <w:rsid w:val="00A42535"/>
    <w:rsid w:val="00A452D1"/>
    <w:rsid w:val="00A559BD"/>
    <w:rsid w:val="00A61EBF"/>
    <w:rsid w:val="00A62165"/>
    <w:rsid w:val="00A668A3"/>
    <w:rsid w:val="00A76349"/>
    <w:rsid w:val="00A874FD"/>
    <w:rsid w:val="00AB0D80"/>
    <w:rsid w:val="00AC5746"/>
    <w:rsid w:val="00AD5B1A"/>
    <w:rsid w:val="00AD5F82"/>
    <w:rsid w:val="00AD70D1"/>
    <w:rsid w:val="00AE1349"/>
    <w:rsid w:val="00AE75DB"/>
    <w:rsid w:val="00AF4F4C"/>
    <w:rsid w:val="00B07761"/>
    <w:rsid w:val="00B17EB3"/>
    <w:rsid w:val="00B24737"/>
    <w:rsid w:val="00B32A1E"/>
    <w:rsid w:val="00B33A8C"/>
    <w:rsid w:val="00B368ED"/>
    <w:rsid w:val="00B4473E"/>
    <w:rsid w:val="00B505B1"/>
    <w:rsid w:val="00B51B64"/>
    <w:rsid w:val="00B55F17"/>
    <w:rsid w:val="00B62F90"/>
    <w:rsid w:val="00B65213"/>
    <w:rsid w:val="00B73285"/>
    <w:rsid w:val="00B77B91"/>
    <w:rsid w:val="00B80DDF"/>
    <w:rsid w:val="00B826A3"/>
    <w:rsid w:val="00B95FAB"/>
    <w:rsid w:val="00BA425D"/>
    <w:rsid w:val="00BA54B7"/>
    <w:rsid w:val="00BB12D7"/>
    <w:rsid w:val="00BC0B2A"/>
    <w:rsid w:val="00BC40D5"/>
    <w:rsid w:val="00BD0E04"/>
    <w:rsid w:val="00BD3333"/>
    <w:rsid w:val="00BD380E"/>
    <w:rsid w:val="00BE3AD9"/>
    <w:rsid w:val="00BE409B"/>
    <w:rsid w:val="00BF0425"/>
    <w:rsid w:val="00BF74CE"/>
    <w:rsid w:val="00BF7DB4"/>
    <w:rsid w:val="00C01C78"/>
    <w:rsid w:val="00C15952"/>
    <w:rsid w:val="00C21AD2"/>
    <w:rsid w:val="00C238B6"/>
    <w:rsid w:val="00C274A2"/>
    <w:rsid w:val="00C42A66"/>
    <w:rsid w:val="00C440E1"/>
    <w:rsid w:val="00C4578C"/>
    <w:rsid w:val="00C62B29"/>
    <w:rsid w:val="00C8040C"/>
    <w:rsid w:val="00C81A33"/>
    <w:rsid w:val="00C86702"/>
    <w:rsid w:val="00C87267"/>
    <w:rsid w:val="00C87A26"/>
    <w:rsid w:val="00C968FB"/>
    <w:rsid w:val="00CA2EF2"/>
    <w:rsid w:val="00CB0BC2"/>
    <w:rsid w:val="00CB136E"/>
    <w:rsid w:val="00CB2762"/>
    <w:rsid w:val="00CC6234"/>
    <w:rsid w:val="00CD04D2"/>
    <w:rsid w:val="00CD5842"/>
    <w:rsid w:val="00CD5CD8"/>
    <w:rsid w:val="00CE137B"/>
    <w:rsid w:val="00CE1CE7"/>
    <w:rsid w:val="00CE49DB"/>
    <w:rsid w:val="00D01D3A"/>
    <w:rsid w:val="00D13F47"/>
    <w:rsid w:val="00D364CB"/>
    <w:rsid w:val="00D37487"/>
    <w:rsid w:val="00D43BB1"/>
    <w:rsid w:val="00D45822"/>
    <w:rsid w:val="00D479E1"/>
    <w:rsid w:val="00D51F8E"/>
    <w:rsid w:val="00D54C47"/>
    <w:rsid w:val="00D56840"/>
    <w:rsid w:val="00D719AA"/>
    <w:rsid w:val="00D72566"/>
    <w:rsid w:val="00D77C09"/>
    <w:rsid w:val="00D81DE6"/>
    <w:rsid w:val="00D83C81"/>
    <w:rsid w:val="00D91738"/>
    <w:rsid w:val="00D91BE9"/>
    <w:rsid w:val="00D92F98"/>
    <w:rsid w:val="00D94518"/>
    <w:rsid w:val="00DA5BD9"/>
    <w:rsid w:val="00DA5C50"/>
    <w:rsid w:val="00DB785B"/>
    <w:rsid w:val="00DC1B20"/>
    <w:rsid w:val="00DC7A62"/>
    <w:rsid w:val="00DD1B34"/>
    <w:rsid w:val="00DE2866"/>
    <w:rsid w:val="00DE5649"/>
    <w:rsid w:val="00DE797B"/>
    <w:rsid w:val="00E058B3"/>
    <w:rsid w:val="00E13BEA"/>
    <w:rsid w:val="00E1629D"/>
    <w:rsid w:val="00E2582E"/>
    <w:rsid w:val="00E47F6D"/>
    <w:rsid w:val="00E514C8"/>
    <w:rsid w:val="00E74D4B"/>
    <w:rsid w:val="00E914BB"/>
    <w:rsid w:val="00E93241"/>
    <w:rsid w:val="00E93B1A"/>
    <w:rsid w:val="00EA0CAA"/>
    <w:rsid w:val="00EA461E"/>
    <w:rsid w:val="00EB0F1A"/>
    <w:rsid w:val="00EB744C"/>
    <w:rsid w:val="00EC08C8"/>
    <w:rsid w:val="00EE4DE4"/>
    <w:rsid w:val="00EF4659"/>
    <w:rsid w:val="00EF494D"/>
    <w:rsid w:val="00F02E88"/>
    <w:rsid w:val="00F21E19"/>
    <w:rsid w:val="00F31FB1"/>
    <w:rsid w:val="00F36987"/>
    <w:rsid w:val="00F46B74"/>
    <w:rsid w:val="00F52CC5"/>
    <w:rsid w:val="00F662CE"/>
    <w:rsid w:val="00F74383"/>
    <w:rsid w:val="00F7676F"/>
    <w:rsid w:val="00F90250"/>
    <w:rsid w:val="00F9529C"/>
    <w:rsid w:val="00FB1E22"/>
    <w:rsid w:val="00FC45D9"/>
    <w:rsid w:val="00FD05E3"/>
    <w:rsid w:val="00FE0088"/>
    <w:rsid w:val="00FE17BF"/>
    <w:rsid w:val="00FE3E24"/>
    <w:rsid w:val="00FF2C6E"/>
    <w:rsid w:val="00FF39E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A2879-DD0E-49B9-9CA1-86ED98E7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CE7"/>
    <w:pPr>
      <w:ind w:left="720"/>
      <w:contextualSpacing/>
    </w:pPr>
  </w:style>
  <w:style w:type="character" w:customStyle="1" w:styleId="s1">
    <w:name w:val="s1"/>
    <w:uiPriority w:val="99"/>
    <w:rsid w:val="00CE1CE7"/>
    <w:rPr>
      <w:rFonts w:cs="Times New Roman"/>
    </w:rPr>
  </w:style>
  <w:style w:type="paragraph" w:customStyle="1" w:styleId="p2">
    <w:name w:val="p2"/>
    <w:basedOn w:val="a"/>
    <w:uiPriority w:val="99"/>
    <w:rsid w:val="00CE1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CE1CE7"/>
    <w:rPr>
      <w:rFonts w:cs="Times New Roman"/>
    </w:rPr>
  </w:style>
  <w:style w:type="paragraph" w:customStyle="1" w:styleId="p3">
    <w:name w:val="p3"/>
    <w:basedOn w:val="a"/>
    <w:uiPriority w:val="99"/>
    <w:rsid w:val="00CE1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CE1CE7"/>
    <w:rPr>
      <w:rFonts w:cs="Times New Roman"/>
    </w:rPr>
  </w:style>
  <w:style w:type="character" w:customStyle="1" w:styleId="s4">
    <w:name w:val="s4"/>
    <w:uiPriority w:val="99"/>
    <w:rsid w:val="00CE1CE7"/>
    <w:rPr>
      <w:rFonts w:cs="Times New Roman"/>
    </w:rPr>
  </w:style>
  <w:style w:type="character" w:customStyle="1" w:styleId="s5">
    <w:name w:val="s5"/>
    <w:uiPriority w:val="99"/>
    <w:rsid w:val="00CE1CE7"/>
    <w:rPr>
      <w:rFonts w:cs="Times New Roman"/>
    </w:rPr>
  </w:style>
  <w:style w:type="table" w:styleId="a4">
    <w:name w:val="Table Grid"/>
    <w:basedOn w:val="a1"/>
    <w:uiPriority w:val="99"/>
    <w:rsid w:val="006A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334F7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34F71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0744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rsid w:val="00383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4145B3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BA54B7"/>
    <w:rPr>
      <w:sz w:val="22"/>
      <w:szCs w:val="22"/>
    </w:rPr>
  </w:style>
  <w:style w:type="paragraph" w:styleId="a9">
    <w:name w:val="Document Map"/>
    <w:basedOn w:val="a"/>
    <w:link w:val="aa"/>
    <w:uiPriority w:val="99"/>
    <w:semiHidden/>
    <w:rsid w:val="00D725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411B0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-school.ru/" TargetMode="External"/><Relationship Id="rId13" Type="http://schemas.openxmlformats.org/officeDocument/2006/relationships/hyperlink" Target="http://magazines.russ.ru/" TargetMode="External"/><Relationship Id="rId18" Type="http://schemas.openxmlformats.org/officeDocument/2006/relationships/hyperlink" Target="https://www.google.com/url?q=http://www.uroki.net/docrus.htm/&amp;sa=D&amp;ust=1574011533529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school.ru/" TargetMode="External"/><Relationship Id="rId12" Type="http://schemas.openxmlformats.org/officeDocument/2006/relationships/hyperlink" Target="http://philology.ruslibrary.ru/" TargetMode="External"/><Relationship Id="rId17" Type="http://schemas.openxmlformats.org/officeDocument/2006/relationships/hyperlink" Target="https://www.google.com/url?q=http://www.portal-slovo.ru/philology&amp;sa=D&amp;ust=157401153352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ucheba.com/&amp;sa=D&amp;ust=1574011533527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ile.11klasov.net/16819-literatura-9-klass-uchebnik-v-2-ch-merkin-gs-merkin-bg.html" TargetMode="External"/><Relationship Id="rId11" Type="http://schemas.openxmlformats.org/officeDocument/2006/relationships/hyperlink" Target="http://www.feb-w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uchportal.ru/&amp;sa=D&amp;ust=1574011533527000" TargetMode="External"/><Relationship Id="rId10" Type="http://schemas.openxmlformats.org/officeDocument/2006/relationships/hyperlink" Target="https://www.google.com/url?q=http://philology.ru/default.htm&amp;sa=D&amp;ust=1574011533519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ruscorpora.ru/&amp;sa=D&amp;ust=1574011533517000" TargetMode="External"/><Relationship Id="rId14" Type="http://schemas.openxmlformats.org/officeDocument/2006/relationships/hyperlink" Target="http://lib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C730-2666-4450-AFD9-755166BC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9585</Words>
  <Characters>54639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9Б</cp:lastModifiedBy>
  <cp:revision>2</cp:revision>
  <cp:lastPrinted>2018-06-18T11:09:00Z</cp:lastPrinted>
  <dcterms:created xsi:type="dcterms:W3CDTF">2023-06-08T02:41:00Z</dcterms:created>
  <dcterms:modified xsi:type="dcterms:W3CDTF">2023-06-08T02:41:00Z</dcterms:modified>
</cp:coreProperties>
</file>